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D275A6" w:rsidP="0084209F">
      <w:pPr>
        <w:pStyle w:val="a9"/>
        <w:spacing w:line="360" w:lineRule="auto"/>
        <w:rPr>
          <w:rFonts w:ascii="Arial" w:hAnsi="Arial" w:cs="Arial"/>
          <w:b/>
          <w:sz w:val="28"/>
          <w:szCs w:val="28"/>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84209F"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Приложение № </w:t>
      </w:r>
      <w:r w:rsidR="007C2850">
        <w:rPr>
          <w:rFonts w:ascii="Arial" w:hAnsi="Arial" w:cs="Arial"/>
          <w:b/>
          <w:sz w:val="20"/>
          <w:szCs w:val="20"/>
        </w:rPr>
        <w:t>6</w:t>
      </w:r>
    </w:p>
    <w:p w:rsidR="00AB78D8"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к договору № </w:t>
      </w:r>
      <w:r w:rsidR="00252994">
        <w:rPr>
          <w:rFonts w:ascii="Arial" w:hAnsi="Arial" w:cs="Arial"/>
          <w:b/>
          <w:sz w:val="20"/>
          <w:szCs w:val="20"/>
        </w:rPr>
        <w:t>_________________</w:t>
      </w: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0" w:name="OLE_LINK3"/>
      <w:bookmarkStart w:id="1"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center"/>
      </w:pPr>
      <w:r>
        <w:t>(с изменениями, внесенными приказом ЗАО «Ванкорнефть» от 28.10.2014 № 3260)</w:t>
      </w: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Default="00260139" w:rsidP="00260139">
      <w:pPr>
        <w:jc w:val="center"/>
        <w:rPr>
          <w:rFonts w:ascii="Arial" w:hAnsi="Arial" w:cs="Arial"/>
          <w:color w:val="808080"/>
          <w:sz w:val="20"/>
          <w:szCs w:val="20"/>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7E3992" w:rsidRPr="002014DE" w:rsidTr="000B1FA1">
        <w:trPr>
          <w:trHeight w:val="870"/>
        </w:trPr>
        <w:tc>
          <w:tcPr>
            <w:tcW w:w="5173" w:type="dxa"/>
          </w:tcPr>
          <w:p w:rsidR="007E3992" w:rsidRPr="0057466A" w:rsidRDefault="007E3992" w:rsidP="000B1FA1">
            <w:pPr>
              <w:pStyle w:val="af6"/>
              <w:spacing w:before="0" w:beforeAutospacing="0" w:after="0" w:afterAutospacing="0"/>
              <w:jc w:val="both"/>
              <w:rPr>
                <w:b/>
              </w:rPr>
            </w:pPr>
            <w:r>
              <w:rPr>
                <w:b/>
              </w:rPr>
              <w:t>ПОДРЯДЧИК</w:t>
            </w:r>
            <w:r w:rsidRPr="0057466A">
              <w:rPr>
                <w:b/>
              </w:rPr>
              <w:t>:</w:t>
            </w:r>
          </w:p>
          <w:p w:rsidR="007E3992" w:rsidRDefault="00252994" w:rsidP="000B1FA1">
            <w:pPr>
              <w:pStyle w:val="af6"/>
              <w:spacing w:before="0" w:beforeAutospacing="0" w:after="0" w:afterAutospacing="0"/>
              <w:jc w:val="both"/>
            </w:pPr>
            <w:r>
              <w:t>___</w:t>
            </w:r>
            <w:r w:rsidR="007E3992">
              <w:t xml:space="preserve"> «</w:t>
            </w:r>
            <w:r>
              <w:t>_________________</w:t>
            </w:r>
            <w:r w:rsidR="007E3992">
              <w:t>»</w:t>
            </w:r>
          </w:p>
          <w:p w:rsidR="007E3992" w:rsidRPr="0057466A" w:rsidRDefault="007E3992" w:rsidP="000B1FA1">
            <w:pPr>
              <w:pStyle w:val="af6"/>
              <w:spacing w:before="0" w:beforeAutospacing="0" w:after="0" w:afterAutospacing="0"/>
              <w:jc w:val="both"/>
            </w:pPr>
            <w:r w:rsidRPr="0057466A">
              <w:t>Генеральный директор</w:t>
            </w: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r w:rsidRPr="0057466A">
              <w:rPr>
                <w:b/>
              </w:rPr>
              <w:t xml:space="preserve">__________________ </w:t>
            </w:r>
            <w:r w:rsidRPr="0057466A">
              <w:t xml:space="preserve"> </w:t>
            </w:r>
          </w:p>
          <w:p w:rsidR="007E3992" w:rsidRPr="0057466A" w:rsidRDefault="007E3992" w:rsidP="000B1FA1">
            <w:pPr>
              <w:pStyle w:val="af6"/>
              <w:spacing w:before="0" w:beforeAutospacing="0" w:after="0" w:afterAutospacing="0"/>
              <w:jc w:val="both"/>
              <w:rPr>
                <w:b/>
              </w:rPr>
            </w:pPr>
            <w:r w:rsidRPr="0057466A">
              <w:rPr>
                <w:b/>
              </w:rPr>
              <w:t>м.п.</w:t>
            </w:r>
          </w:p>
        </w:tc>
        <w:tc>
          <w:tcPr>
            <w:tcW w:w="4962" w:type="dxa"/>
          </w:tcPr>
          <w:p w:rsidR="007E3992" w:rsidRPr="0057466A" w:rsidRDefault="007E3992" w:rsidP="000B1FA1">
            <w:pPr>
              <w:pStyle w:val="af6"/>
              <w:spacing w:before="0" w:beforeAutospacing="0" w:after="0" w:afterAutospacing="0"/>
              <w:jc w:val="both"/>
              <w:rPr>
                <w:b/>
              </w:rPr>
            </w:pPr>
            <w:r>
              <w:rPr>
                <w:b/>
              </w:rPr>
              <w:t>ЗАКАЗЧИК</w:t>
            </w:r>
            <w:r w:rsidRPr="0057466A">
              <w:rPr>
                <w:b/>
              </w:rPr>
              <w:t>:</w:t>
            </w:r>
          </w:p>
          <w:p w:rsidR="007E3992" w:rsidRDefault="007E3992" w:rsidP="000B1FA1">
            <w:pPr>
              <w:pStyle w:val="af6"/>
              <w:spacing w:before="0" w:beforeAutospacing="0" w:after="0" w:afterAutospacing="0"/>
              <w:jc w:val="both"/>
            </w:pPr>
            <w:r>
              <w:t>ООО «БНГРЭ»</w:t>
            </w:r>
          </w:p>
          <w:p w:rsidR="007E3992" w:rsidRPr="0057466A" w:rsidRDefault="007E3992" w:rsidP="000B1FA1">
            <w:pPr>
              <w:pStyle w:val="af6"/>
              <w:spacing w:before="0" w:beforeAutospacing="0" w:after="0" w:afterAutospacing="0"/>
              <w:jc w:val="both"/>
            </w:pPr>
            <w:r>
              <w:t>Генеральный директор</w:t>
            </w:r>
          </w:p>
          <w:p w:rsidR="007E3992" w:rsidRPr="0057466A"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rPr>
                <w:b/>
              </w:rPr>
            </w:pPr>
            <w:r w:rsidRPr="0057466A">
              <w:rPr>
                <w:b/>
              </w:rPr>
              <w:t xml:space="preserve">_________________ </w:t>
            </w:r>
            <w:r>
              <w:rPr>
                <w:b/>
              </w:rPr>
              <w:t>А.Ф. Плешаков</w:t>
            </w:r>
          </w:p>
          <w:p w:rsidR="007E3992" w:rsidRPr="0057466A" w:rsidRDefault="007E3992" w:rsidP="000B1FA1">
            <w:pPr>
              <w:pStyle w:val="af6"/>
              <w:spacing w:before="0" w:beforeAutospacing="0" w:after="0" w:afterAutospacing="0"/>
              <w:jc w:val="both"/>
              <w:rPr>
                <w:b/>
              </w:rPr>
            </w:pPr>
            <w:r w:rsidRPr="0057466A">
              <w:rPr>
                <w:b/>
              </w:rPr>
              <w:t>м.п.</w:t>
            </w:r>
          </w:p>
        </w:tc>
      </w:tr>
    </w:tbl>
    <w:p w:rsidR="007E3992" w:rsidRPr="009E7FEB" w:rsidRDefault="007E3992"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2" w:name="_Toc286668714"/>
      <w:bookmarkStart w:id="3" w:name="_Toc286668798"/>
      <w:bookmarkStart w:id="4" w:name="_Toc286679744"/>
      <w:bookmarkStart w:id="5" w:name="_Toc287611791"/>
      <w:bookmarkStart w:id="6" w:name="_Toc326669172"/>
      <w:bookmarkStart w:id="7" w:name="_Toc385948709"/>
      <w:r w:rsidRPr="001F3676">
        <w:rPr>
          <w:caps/>
          <w:kern w:val="0"/>
        </w:rPr>
        <w:lastRenderedPageBreak/>
        <w:t>Содержание</w:t>
      </w:r>
      <w:bookmarkEnd w:id="2"/>
      <w:bookmarkEnd w:id="3"/>
      <w:bookmarkEnd w:id="4"/>
      <w:bookmarkEnd w:id="5"/>
      <w:bookmarkEnd w:id="6"/>
      <w:bookmarkEnd w:id="7"/>
    </w:p>
    <w:p w:rsidR="004256A3" w:rsidRDefault="004256A3" w:rsidP="008B3B41"/>
    <w:p w:rsidR="00AB44EB" w:rsidRPr="000614CC" w:rsidRDefault="00D729C8">
      <w:pPr>
        <w:pStyle w:val="11"/>
        <w:rPr>
          <w:rFonts w:ascii="Calibri" w:eastAsia="Times New Roman" w:hAnsi="Calibri" w:cs="Times New Roman"/>
          <w:b w:val="0"/>
          <w:bCs w:val="0"/>
          <w:caps w:val="0"/>
          <w:sz w:val="22"/>
          <w:szCs w:val="22"/>
          <w:lang w:eastAsia="ru-RU"/>
        </w:rPr>
      </w:pPr>
      <w:r w:rsidRPr="00D729C8">
        <w:rPr>
          <w:highlight w:val="yellow"/>
        </w:rPr>
        <w:fldChar w:fldCharType="begin"/>
      </w:r>
      <w:r w:rsidR="008B3B41" w:rsidRPr="00190B49">
        <w:rPr>
          <w:highlight w:val="yellow"/>
        </w:rPr>
        <w:instrText xml:space="preserve"> TOC \o "1-3" \h \z \u </w:instrText>
      </w:r>
      <w:r w:rsidRPr="00D729C8">
        <w:rPr>
          <w:highlight w:val="yellow"/>
        </w:rPr>
        <w:fldChar w:fldCharType="separate"/>
      </w:r>
      <w:hyperlink w:anchor="_Toc385948709" w:history="1"/>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23303F">
          <w:rPr>
            <w:webHidden/>
          </w:rPr>
          <w:t>2</w:t>
        </w:r>
        <w:r>
          <w:rPr>
            <w:webHidden/>
          </w:rPr>
          <w:fldChar w:fldCharType="end"/>
        </w:r>
      </w:hyperlink>
    </w:p>
    <w:p w:rsidR="00AB44EB" w:rsidRPr="000614CC" w:rsidRDefault="00D729C8"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729C8"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729C8"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729C8"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729C8"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23303F">
          <w:rPr>
            <w:webHidden/>
          </w:rPr>
          <w:t>2</w:t>
        </w:r>
        <w:r>
          <w:rPr>
            <w:webHidden/>
          </w:rPr>
          <w:fldChar w:fldCharType="end"/>
        </w:r>
      </w:hyperlink>
    </w:p>
    <w:p w:rsidR="00AB44EB" w:rsidRPr="000614CC" w:rsidRDefault="00D729C8">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23303F">
          <w:rPr>
            <w:webHidden/>
          </w:rPr>
          <w:t>2</w:t>
        </w:r>
        <w:r>
          <w:rPr>
            <w:webHidden/>
          </w:rPr>
          <w:fldChar w:fldCharType="end"/>
        </w:r>
      </w:hyperlink>
    </w:p>
    <w:p w:rsidR="0037492C" w:rsidRPr="00190B49" w:rsidRDefault="00D729C8"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385948710"/>
      <w:r w:rsidRPr="0037492C">
        <w:rPr>
          <w:caps/>
          <w:kern w:val="0"/>
        </w:rPr>
        <w:lastRenderedPageBreak/>
        <w:t>Вводные положения</w:t>
      </w:r>
      <w:bookmarkEnd w:id="8"/>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385948711"/>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0" w:name="_Toc385948712"/>
      <w:r w:rsidRPr="00AA4A36">
        <w:rPr>
          <w:i w:val="0"/>
          <w:caps/>
          <w:sz w:val="24"/>
        </w:rPr>
        <w:t>Цели</w:t>
      </w:r>
      <w:bookmarkEnd w:id="10"/>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1" w:name="_Toc385948713"/>
      <w:r w:rsidRPr="00AA4A36">
        <w:rPr>
          <w:i w:val="0"/>
          <w:caps/>
          <w:sz w:val="24"/>
        </w:rPr>
        <w:lastRenderedPageBreak/>
        <w:t>Задачи</w:t>
      </w:r>
      <w:bookmarkEnd w:id="11"/>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385948714"/>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3"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3"/>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4" w:name="_Toc149979454"/>
      <w:bookmarkStart w:id="15" w:name="_Toc149981755"/>
      <w:bookmarkStart w:id="16" w:name="_Toc149983143"/>
      <w:bookmarkStart w:id="17" w:name="_Toc150914942"/>
      <w:bookmarkStart w:id="18" w:name="_Toc156727019"/>
      <w:bookmarkStart w:id="19" w:name="_Toc164238418"/>
      <w:bookmarkStart w:id="20"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4"/>
      <w:bookmarkEnd w:id="15"/>
      <w:bookmarkEnd w:id="16"/>
      <w:bookmarkEnd w:id="17"/>
      <w:bookmarkEnd w:id="18"/>
      <w:bookmarkEnd w:id="19"/>
      <w:bookmarkEnd w:id="20"/>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1" w:name="_Toc172097318"/>
      <w:bookmarkStart w:id="22" w:name="_Toc385864571"/>
      <w:bookmarkStart w:id="23" w:name="_Toc385946673"/>
      <w:bookmarkStart w:id="24" w:name="_Toc385948717"/>
      <w:r w:rsidRPr="002909CE">
        <w:rPr>
          <w:rStyle w:val="30"/>
          <w:rFonts w:ascii="Arial" w:eastAsia="Calibri" w:hAnsi="Arial" w:cs="Arial"/>
          <w:i/>
          <w:sz w:val="20"/>
          <w:szCs w:val="20"/>
        </w:rPr>
        <w:t>АВАРИЯ</w:t>
      </w:r>
      <w:bookmarkEnd w:id="21"/>
      <w:bookmarkEnd w:id="22"/>
      <w:bookmarkEnd w:id="23"/>
      <w:bookmarkEnd w:id="2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5" w:name="_Toc172097319"/>
      <w:bookmarkStart w:id="26" w:name="_Toc385864572"/>
      <w:bookmarkStart w:id="27" w:name="_Toc385946674"/>
      <w:bookmarkStart w:id="28" w:name="_Toc385948718"/>
      <w:r w:rsidRPr="002909CE">
        <w:rPr>
          <w:rStyle w:val="30"/>
          <w:rFonts w:ascii="Arial" w:eastAsia="Calibri" w:hAnsi="Arial" w:cs="Arial"/>
          <w:i/>
          <w:sz w:val="20"/>
          <w:szCs w:val="20"/>
        </w:rPr>
        <w:t>ИНЦИДЕНТ</w:t>
      </w:r>
      <w:bookmarkEnd w:id="25"/>
      <w:bookmarkEnd w:id="26"/>
      <w:bookmarkEnd w:id="27"/>
      <w:bookmarkEnd w:id="28"/>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29" w:name="_Toc172097316"/>
      <w:bookmarkStart w:id="30" w:name="_Toc385864573"/>
      <w:bookmarkStart w:id="31" w:name="_Toc385946675"/>
      <w:bookmarkStart w:id="32" w:name="_Toc385948719"/>
      <w:r w:rsidRPr="002909CE">
        <w:rPr>
          <w:rStyle w:val="30"/>
          <w:rFonts w:ascii="Arial" w:eastAsia="Calibri" w:hAnsi="Arial" w:cs="Arial"/>
          <w:i/>
          <w:sz w:val="20"/>
          <w:szCs w:val="20"/>
        </w:rPr>
        <w:t>НЕСЧАСТНЫЙ СЛУЧАЙ НА ПРОИЗВОДСТВЕ</w:t>
      </w:r>
      <w:bookmarkEnd w:id="29"/>
      <w:bookmarkEnd w:id="30"/>
      <w:bookmarkEnd w:id="31"/>
      <w:bookmarkEnd w:id="32"/>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3" w:name="_Toc385864574"/>
      <w:bookmarkStart w:id="34" w:name="_Toc385946676"/>
      <w:bookmarkStart w:id="35" w:name="_Toc385948720"/>
      <w:r w:rsidRPr="00556F99">
        <w:rPr>
          <w:rStyle w:val="30"/>
          <w:rFonts w:ascii="Arial" w:hAnsi="Arial" w:cs="Arial"/>
          <w:i/>
          <w:sz w:val="20"/>
          <w:szCs w:val="20"/>
        </w:rPr>
        <w:t>ПОЖАР</w:t>
      </w:r>
      <w:bookmarkEnd w:id="33"/>
      <w:bookmarkEnd w:id="34"/>
      <w:bookmarkEnd w:id="35"/>
      <w:r>
        <w:t>– неконтролируемое горение, причиняющее материальный ущерб, вред жизни и здоровью граждан, интересам общества и государства.</w:t>
      </w:r>
      <w:bookmarkStart w:id="36" w:name="_Toc172097323"/>
    </w:p>
    <w:p w:rsidR="00556F99" w:rsidRDefault="00556F99" w:rsidP="00556F99">
      <w:pPr>
        <w:pStyle w:val="af7"/>
        <w:spacing w:before="120"/>
        <w:jc w:val="both"/>
      </w:pPr>
      <w:bookmarkStart w:id="37" w:name="_Toc385864575"/>
      <w:bookmarkStart w:id="38" w:name="_Toc385946677"/>
      <w:bookmarkStart w:id="39" w:name="_Toc385948721"/>
      <w:r w:rsidRPr="00556F99">
        <w:rPr>
          <w:rStyle w:val="30"/>
          <w:rFonts w:ascii="Arial" w:hAnsi="Arial" w:cs="Arial"/>
          <w:i/>
          <w:sz w:val="20"/>
          <w:szCs w:val="20"/>
        </w:rPr>
        <w:t>ДОРОЖНО-ТРАНСПОРТНОЕ ПРОИСШЕСТВИЕ (ДТП)</w:t>
      </w:r>
      <w:bookmarkEnd w:id="36"/>
      <w:bookmarkEnd w:id="37"/>
      <w:bookmarkEnd w:id="38"/>
      <w:bookmarkEnd w:id="3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0" w:name="_Toc149983192"/>
      <w:bookmarkStart w:id="41"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2" w:name="_Toc153013094"/>
      <w:bookmarkStart w:id="43" w:name="_Toc156727020"/>
      <w:bookmarkStart w:id="44" w:name="_Toc164238419"/>
      <w:bookmarkStart w:id="45" w:name="_Toc385948722"/>
      <w:bookmarkEnd w:id="40"/>
      <w:bookmarkEnd w:id="41"/>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2"/>
      <w:bookmarkEnd w:id="43"/>
      <w:bookmarkEnd w:id="44"/>
      <w:bookmarkEnd w:id="45"/>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6" w:name="_Toc153013095"/>
      <w:bookmarkStart w:id="47" w:name="_Toc156727021"/>
      <w:bookmarkStart w:id="48" w:name="_Toc164238420"/>
      <w:bookmarkStart w:id="49" w:name="_Toc326669181"/>
      <w:bookmarkStart w:id="50" w:name="_Toc385948723"/>
      <w:r w:rsidRPr="00B56515">
        <w:rPr>
          <w:caps/>
          <w:kern w:val="0"/>
        </w:rPr>
        <w:lastRenderedPageBreak/>
        <w:t>3</w:t>
      </w:r>
      <w:r w:rsidR="002B147F" w:rsidRPr="00B56515">
        <w:rPr>
          <w:caps/>
          <w:kern w:val="0"/>
        </w:rPr>
        <w:t>.</w:t>
      </w:r>
      <w:r w:rsidR="0094718B" w:rsidRPr="00B56515">
        <w:rPr>
          <w:caps/>
          <w:kern w:val="0"/>
        </w:rPr>
        <w:tab/>
      </w:r>
      <w:bookmarkEnd w:id="46"/>
      <w:bookmarkEnd w:id="47"/>
      <w:bookmarkEnd w:id="48"/>
      <w:bookmarkEnd w:id="49"/>
      <w:r w:rsidR="00575A68">
        <w:rPr>
          <w:caps/>
          <w:kern w:val="0"/>
        </w:rPr>
        <w:t>ОСНОВНЫЕ ПОЛОЖЕНИЯ</w:t>
      </w:r>
      <w:bookmarkEnd w:id="50"/>
    </w:p>
    <w:p w:rsidR="002B147F" w:rsidRDefault="002B147F" w:rsidP="00ED2DAC">
      <w:pPr>
        <w:jc w:val="both"/>
      </w:pPr>
      <w:bookmarkStart w:id="51" w:name="_Toc149983195"/>
      <w:bookmarkStart w:id="52"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3" w:name="_Toc385948724"/>
      <w:bookmarkStart w:id="54" w:name="_Toc318360670"/>
      <w:bookmarkStart w:id="55"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3"/>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6" w:name="_Toc217563611"/>
      <w:bookmarkStart w:id="57" w:name="_Toc385948725"/>
      <w:r w:rsidRPr="009B79D7">
        <w:rPr>
          <w:rFonts w:ascii="Arial" w:hAnsi="Arial" w:cs="Arial"/>
          <w:caps/>
          <w:sz w:val="24"/>
          <w:szCs w:val="24"/>
        </w:rPr>
        <w:t>в ОБЛАСТИ Промышленной безопасности и охраны труда</w:t>
      </w:r>
      <w:bookmarkEnd w:id="56"/>
      <w:bookmarkEnd w:id="57"/>
    </w:p>
    <w:p w:rsidR="00575A68" w:rsidRPr="00D03139" w:rsidRDefault="00575A68" w:rsidP="00575A68">
      <w:pPr>
        <w:jc w:val="both"/>
      </w:pPr>
      <w:bookmarkStart w:id="58" w:name="_Toc217123717"/>
      <w:bookmarkStart w:id="59" w:name="_Toc217563612"/>
      <w:bookmarkStart w:id="60"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8"/>
      <w:bookmarkEnd w:id="59"/>
      <w:bookmarkEnd w:id="60"/>
    </w:p>
    <w:p w:rsidR="00575A68" w:rsidRDefault="00575A68" w:rsidP="007B0C65">
      <w:pPr>
        <w:pStyle w:val="afd"/>
        <w:numPr>
          <w:ilvl w:val="2"/>
          <w:numId w:val="8"/>
        </w:numPr>
        <w:tabs>
          <w:tab w:val="num" w:pos="0"/>
        </w:tabs>
        <w:spacing w:before="120" w:after="120"/>
        <w:ind w:left="0" w:firstLine="0"/>
        <w:rPr>
          <w:sz w:val="24"/>
          <w:szCs w:val="24"/>
        </w:rPr>
      </w:pPr>
      <w:bookmarkStart w:id="61" w:name="_Toc217123718"/>
      <w:bookmarkStart w:id="62" w:name="_Toc217563613"/>
      <w:bookmarkStart w:id="63" w:name="_Toc218325194"/>
      <w:bookmarkStart w:id="64" w:name="_Toc385864580"/>
      <w:bookmarkStart w:id="65" w:name="_Toc385946682"/>
      <w:bookmarkStart w:id="66"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1"/>
      <w:bookmarkEnd w:id="62"/>
      <w:bookmarkEnd w:id="63"/>
      <w:bookmarkEnd w:id="64"/>
      <w:bookmarkEnd w:id="65"/>
      <w:bookmarkEnd w:id="66"/>
    </w:p>
    <w:p w:rsidR="00575A68" w:rsidRDefault="00575A68" w:rsidP="007B0C65">
      <w:pPr>
        <w:pStyle w:val="afd"/>
        <w:numPr>
          <w:ilvl w:val="2"/>
          <w:numId w:val="8"/>
        </w:numPr>
        <w:tabs>
          <w:tab w:val="num" w:pos="0"/>
        </w:tabs>
        <w:spacing w:before="120" w:after="120"/>
        <w:ind w:left="0" w:firstLine="0"/>
        <w:rPr>
          <w:sz w:val="24"/>
          <w:szCs w:val="24"/>
        </w:rPr>
      </w:pPr>
      <w:bookmarkStart w:id="67" w:name="_Toc217123719"/>
      <w:bookmarkStart w:id="68" w:name="_Toc217563614"/>
      <w:bookmarkStart w:id="69" w:name="_Toc218325195"/>
      <w:bookmarkStart w:id="70" w:name="_Toc385864581"/>
      <w:bookmarkStart w:id="71" w:name="_Toc385946683"/>
      <w:bookmarkStart w:id="72"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7"/>
      <w:bookmarkEnd w:id="68"/>
      <w:bookmarkEnd w:id="69"/>
      <w:r>
        <w:rPr>
          <w:sz w:val="24"/>
          <w:szCs w:val="24"/>
        </w:rPr>
        <w:t>, а так же разрешительных документов, предусмотренных локальными нормативными документами Заказчика.</w:t>
      </w:r>
      <w:bookmarkEnd w:id="70"/>
      <w:bookmarkEnd w:id="71"/>
      <w:bookmarkEnd w:id="7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3" w:name="_Toc217563615"/>
      <w:bookmarkStart w:id="74" w:name="_Toc218325196"/>
      <w:bookmarkStart w:id="75" w:name="_Toc385946684"/>
      <w:bookmarkStart w:id="76" w:name="_Toc385948728"/>
      <w:bookmarkStart w:id="77" w:name="_Toc385864583"/>
      <w:bookmarkStart w:id="78" w:name="_Toc217563619"/>
      <w:bookmarkStart w:id="79"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3"/>
      <w:bookmarkEnd w:id="74"/>
      <w:bookmarkEnd w:id="75"/>
      <w:bookmarkEnd w:id="7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0" w:name="_Toc385946685"/>
      <w:bookmarkStart w:id="81" w:name="_Toc385948729"/>
      <w:bookmarkStart w:id="82" w:name="_Toc385864584"/>
      <w:bookmarkStart w:id="83" w:name="_Toc217563618"/>
      <w:bookmarkStart w:id="84" w:name="_Toc218325199"/>
      <w:bookmarkEnd w:id="77"/>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0"/>
      <w:bookmarkEnd w:id="8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5" w:name="_Toc385946686"/>
      <w:bookmarkStart w:id="86" w:name="_Toc385948730"/>
      <w:bookmarkStart w:id="87" w:name="_Toc385864585"/>
      <w:bookmarkStart w:id="88" w:name="_Toc217123720"/>
      <w:bookmarkStart w:id="89" w:name="_Toc217563620"/>
      <w:bookmarkStart w:id="90" w:name="_Toc218325201"/>
      <w:bookmarkEnd w:id="78"/>
      <w:bookmarkEnd w:id="79"/>
      <w:bookmarkEnd w:id="82"/>
      <w:bookmarkEnd w:id="83"/>
      <w:bookmarkEnd w:id="84"/>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5"/>
      <w:bookmarkEnd w:id="8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1" w:name="_Toc385946687"/>
      <w:bookmarkStart w:id="92" w:name="_Toc385948731"/>
      <w:bookmarkStart w:id="93" w:name="_Toc385864586"/>
      <w:bookmarkEnd w:id="87"/>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1"/>
      <w:bookmarkEnd w:id="92"/>
    </w:p>
    <w:p w:rsidR="00575A68" w:rsidRDefault="00575A68" w:rsidP="007B0C65">
      <w:pPr>
        <w:pStyle w:val="afd"/>
        <w:numPr>
          <w:ilvl w:val="2"/>
          <w:numId w:val="8"/>
        </w:numPr>
        <w:tabs>
          <w:tab w:val="num" w:pos="0"/>
        </w:tabs>
        <w:spacing w:before="120" w:after="120"/>
        <w:ind w:left="0" w:firstLine="0"/>
        <w:rPr>
          <w:sz w:val="24"/>
          <w:szCs w:val="24"/>
        </w:rPr>
      </w:pPr>
      <w:bookmarkStart w:id="94" w:name="_Toc385946688"/>
      <w:bookmarkStart w:id="95" w:name="_Toc385948732"/>
      <w:r>
        <w:rPr>
          <w:sz w:val="24"/>
          <w:szCs w:val="24"/>
        </w:rPr>
        <w:t>Подрядчик обязан с</w:t>
      </w:r>
      <w:r w:rsidRPr="00CA68F1">
        <w:rPr>
          <w:sz w:val="24"/>
          <w:szCs w:val="24"/>
        </w:rPr>
        <w:t>оздавать на рабочих местах безопасные условия труда.</w:t>
      </w:r>
      <w:bookmarkEnd w:id="88"/>
      <w:bookmarkEnd w:id="89"/>
      <w:bookmarkEnd w:id="90"/>
      <w:bookmarkEnd w:id="93"/>
      <w:bookmarkEnd w:id="94"/>
      <w:bookmarkEnd w:id="95"/>
    </w:p>
    <w:p w:rsidR="00575A68" w:rsidRDefault="00575A68" w:rsidP="007B0C65">
      <w:pPr>
        <w:pStyle w:val="afd"/>
        <w:numPr>
          <w:ilvl w:val="2"/>
          <w:numId w:val="8"/>
        </w:numPr>
        <w:tabs>
          <w:tab w:val="num" w:pos="0"/>
        </w:tabs>
        <w:spacing w:before="120" w:after="120"/>
        <w:ind w:left="0" w:firstLine="0"/>
        <w:rPr>
          <w:sz w:val="24"/>
          <w:szCs w:val="24"/>
        </w:rPr>
      </w:pPr>
      <w:bookmarkStart w:id="96" w:name="_Toc385864587"/>
      <w:bookmarkStart w:id="97" w:name="_Toc385946689"/>
      <w:bookmarkStart w:id="98" w:name="_Toc385948733"/>
      <w:bookmarkStart w:id="99" w:name="_Toc217123724"/>
      <w:bookmarkStart w:id="100" w:name="_Toc217563622"/>
      <w:bookmarkStart w:id="101"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6"/>
      <w:bookmarkEnd w:id="97"/>
      <w:bookmarkEnd w:id="98"/>
    </w:p>
    <w:p w:rsidR="00EB3DFE" w:rsidRPr="00C91A73" w:rsidRDefault="00EB3DFE" w:rsidP="00D304D0">
      <w:pPr>
        <w:jc w:val="both"/>
      </w:pPr>
      <w:bookmarkStart w:id="102" w:name="_Toc385946690"/>
      <w:bookmarkStart w:id="103" w:name="_Toc385948734"/>
      <w:bookmarkStart w:id="104" w:name="_Toc217563627"/>
      <w:bookmarkStart w:id="105" w:name="_Toc218325208"/>
      <w:bookmarkStart w:id="106" w:name="_Toc385864595"/>
      <w:bookmarkEnd w:id="99"/>
      <w:bookmarkEnd w:id="100"/>
      <w:bookmarkEnd w:id="101"/>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2"/>
      <w:bookmarkEnd w:id="10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7" w:name="_Toc217123725"/>
      <w:bookmarkStart w:id="108" w:name="_Toc217563623"/>
      <w:bookmarkStart w:id="109" w:name="_Toc218325204"/>
      <w:bookmarkStart w:id="110" w:name="_Toc385946691"/>
      <w:bookmarkStart w:id="111"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7"/>
      <w:bookmarkEnd w:id="108"/>
      <w:bookmarkEnd w:id="109"/>
      <w:bookmarkEnd w:id="110"/>
      <w:bookmarkEnd w:id="11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2" w:name="_Toc385946692"/>
      <w:bookmarkStart w:id="113"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2"/>
      <w:bookmarkEnd w:id="11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4" w:name="_Toc385946693"/>
      <w:bookmarkStart w:id="115" w:name="_Toc385948737"/>
      <w:bookmarkStart w:id="116" w:name="_Toc217123728"/>
      <w:bookmarkStart w:id="117" w:name="_Toc217563625"/>
      <w:bookmarkStart w:id="118"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4"/>
      <w:bookmarkEnd w:id="115"/>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9" w:name="_Toc385946694"/>
      <w:bookmarkStart w:id="120"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19"/>
      <w:bookmarkEnd w:id="12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1" w:name="_Toc385946695"/>
      <w:bookmarkStart w:id="122" w:name="_Toc385948739"/>
      <w:bookmarkStart w:id="123" w:name="_Toc217123729"/>
      <w:bookmarkStart w:id="124" w:name="_Toc217563626"/>
      <w:bookmarkStart w:id="125" w:name="_Toc218325207"/>
      <w:bookmarkEnd w:id="116"/>
      <w:bookmarkEnd w:id="117"/>
      <w:bookmarkEnd w:id="118"/>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1"/>
      <w:bookmarkEnd w:id="12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6" w:name="_Toc385946696"/>
      <w:bookmarkStart w:id="127" w:name="_Toc385948740"/>
      <w:bookmarkStart w:id="128" w:name="_Toc217123730"/>
      <w:bookmarkEnd w:id="123"/>
      <w:bookmarkEnd w:id="124"/>
      <w:bookmarkEnd w:id="125"/>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6"/>
      <w:bookmarkEnd w:id="12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9" w:name="_Toc385946697"/>
      <w:bookmarkStart w:id="130"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8"/>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29"/>
      <w:bookmarkEnd w:id="130"/>
    </w:p>
    <w:p w:rsidR="001F36BF" w:rsidRDefault="001F36BF" w:rsidP="001F36BF">
      <w:pPr>
        <w:spacing w:before="120" w:after="120"/>
        <w:jc w:val="both"/>
        <w:rPr>
          <w:rFonts w:eastAsia="Times New Roman"/>
          <w:bCs/>
          <w:szCs w:val="24"/>
          <w:lang w:eastAsia="ru-RU"/>
        </w:rPr>
      </w:pPr>
      <w:bookmarkStart w:id="131" w:name="_Toc217123732"/>
      <w:bookmarkStart w:id="132" w:name="_Toc217563628"/>
      <w:bookmarkStart w:id="133" w:name="_Toc218325209"/>
      <w:bookmarkEnd w:id="104"/>
      <w:bookmarkEnd w:id="105"/>
      <w:bookmarkEnd w:id="106"/>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1"/>
    <w:bookmarkEnd w:id="132"/>
    <w:bookmarkEnd w:id="133"/>
    <w:p w:rsidR="00575A68" w:rsidRPr="00FC68AE" w:rsidRDefault="00575A68" w:rsidP="00575A68">
      <w:pPr>
        <w:spacing w:before="120" w:after="120"/>
        <w:jc w:val="both"/>
        <w:rPr>
          <w:rFonts w:eastAsia="Times New Roman"/>
          <w:bCs/>
          <w:color w:val="4472C4" w:themeColor="accent5"/>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r w:rsidR="00FC68AE" w:rsidRPr="00FC68AE">
        <w:rPr>
          <w:color w:val="4472C4" w:themeColor="accent5"/>
        </w:rPr>
        <w:t>Разрабатываемые Подрядчиком Планы ликвидации аварий в обязательном порядке согласовывать с                      ЗАО «Ванкорнефть».</w:t>
      </w:r>
    </w:p>
    <w:p w:rsidR="00575A68" w:rsidRDefault="00575A68" w:rsidP="00C91A73">
      <w:pPr>
        <w:pStyle w:val="afd"/>
        <w:numPr>
          <w:ilvl w:val="2"/>
          <w:numId w:val="47"/>
        </w:numPr>
        <w:spacing w:before="120" w:after="120"/>
        <w:rPr>
          <w:sz w:val="24"/>
          <w:szCs w:val="24"/>
        </w:rPr>
      </w:pPr>
      <w:bookmarkStart w:id="134" w:name="_Toc217123733"/>
      <w:bookmarkStart w:id="135" w:name="_Toc217563633"/>
      <w:bookmarkStart w:id="136" w:name="_Toc218325210"/>
      <w:bookmarkStart w:id="137" w:name="_Toc385864596"/>
      <w:bookmarkStart w:id="138" w:name="_Toc385946698"/>
      <w:bookmarkStart w:id="139" w:name="_Toc385948742"/>
      <w:r>
        <w:rPr>
          <w:sz w:val="24"/>
          <w:szCs w:val="24"/>
        </w:rPr>
        <w:t>С</w:t>
      </w:r>
      <w:r w:rsidRPr="00CA68F1">
        <w:rPr>
          <w:sz w:val="24"/>
          <w:szCs w:val="24"/>
        </w:rPr>
        <w:t>облюдать требования следующих локальных нормативных актов:</w:t>
      </w:r>
      <w:bookmarkEnd w:id="134"/>
      <w:bookmarkEnd w:id="135"/>
      <w:bookmarkEnd w:id="136"/>
      <w:bookmarkEnd w:id="137"/>
      <w:bookmarkEnd w:id="138"/>
      <w:bookmarkEnd w:id="139"/>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0" w:name="_Toc385864597"/>
      <w:bookmarkStart w:id="141" w:name="_Toc385946699"/>
      <w:bookmarkStart w:id="142"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0"/>
      <w:bookmarkEnd w:id="141"/>
      <w:bookmarkEnd w:id="142"/>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3" w:name="_Toc385946700"/>
      <w:bookmarkStart w:id="144" w:name="_Toc385948744"/>
      <w:r w:rsidRPr="00F30E7E">
        <w:rPr>
          <w:sz w:val="24"/>
          <w:szCs w:val="24"/>
        </w:rPr>
        <w:lastRenderedPageBreak/>
        <w:t>Весь персонал Подрядчика должен быть,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3"/>
      <w:bookmarkEnd w:id="144"/>
    </w:p>
    <w:p w:rsidR="00EB3DFE" w:rsidRDefault="00EB3DFE" w:rsidP="00C91A73">
      <w:pPr>
        <w:pStyle w:val="afd"/>
        <w:numPr>
          <w:ilvl w:val="2"/>
          <w:numId w:val="47"/>
        </w:numPr>
        <w:spacing w:before="120" w:after="120"/>
        <w:ind w:left="0" w:firstLine="0"/>
        <w:rPr>
          <w:sz w:val="24"/>
          <w:szCs w:val="24"/>
        </w:rPr>
      </w:pPr>
      <w:bookmarkStart w:id="145" w:name="_Toc385946701"/>
      <w:bookmarkStart w:id="146"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5"/>
      <w:bookmarkEnd w:id="146"/>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7"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7"/>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00FC68AE">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8" w:name="_Toc217563641"/>
      <w:bookmarkStart w:id="149" w:name="_Toc385948746"/>
      <w:bookmarkEnd w:id="54"/>
      <w:bookmarkEnd w:id="55"/>
      <w:r w:rsidRPr="00D4569C">
        <w:rPr>
          <w:rFonts w:ascii="Arial" w:hAnsi="Arial" w:cs="Arial"/>
          <w:caps/>
          <w:sz w:val="24"/>
          <w:szCs w:val="24"/>
        </w:rPr>
        <w:t>В ОБЛАСТИ ОХРАНЫ ОКРУЖАЮЩЕЙ СРЕДЫ</w:t>
      </w:r>
      <w:bookmarkEnd w:id="148"/>
      <w:bookmarkEnd w:id="149"/>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0" w:name="_Toc217123764"/>
      <w:bookmarkStart w:id="151" w:name="_Toc217563642"/>
      <w:bookmarkStart w:id="152" w:name="_Toc218325212"/>
      <w:r w:rsidRPr="00D4569C">
        <w:t>гигиеническим сертификатом, выданным уполномоченным органом;</w:t>
      </w:r>
      <w:bookmarkEnd w:id="150"/>
      <w:bookmarkEnd w:id="151"/>
      <w:bookmarkEnd w:id="152"/>
    </w:p>
    <w:p w:rsidR="00A658E0" w:rsidRPr="00D4569C" w:rsidRDefault="00A658E0" w:rsidP="00C0103A">
      <w:pPr>
        <w:numPr>
          <w:ilvl w:val="0"/>
          <w:numId w:val="9"/>
        </w:numPr>
        <w:tabs>
          <w:tab w:val="clear" w:pos="850"/>
          <w:tab w:val="num" w:pos="709"/>
        </w:tabs>
        <w:spacing w:before="120" w:after="120"/>
        <w:ind w:left="426" w:firstLine="0"/>
        <w:jc w:val="both"/>
      </w:pPr>
      <w:bookmarkStart w:id="153" w:name="_Toc217123765"/>
      <w:bookmarkStart w:id="154" w:name="_Toc217563643"/>
      <w:bookmarkStart w:id="155"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3"/>
      <w:bookmarkEnd w:id="154"/>
      <w:bookmarkEnd w:id="155"/>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6" w:name="_Toc385948747"/>
      <w:bookmarkStart w:id="157" w:name="_Toc153013102"/>
      <w:bookmarkStart w:id="158" w:name="_Toc156727027"/>
      <w:bookmarkStart w:id="159" w:name="_Toc164238421"/>
      <w:bookmarkEnd w:id="51"/>
      <w:bookmarkEnd w:id="52"/>
      <w:r>
        <w:rPr>
          <w:caps/>
          <w:kern w:val="0"/>
        </w:rPr>
        <w:lastRenderedPageBreak/>
        <w:t>ОТВЕТСТВЕННОСТЬ ПОДРЯДНОЙ ОРГАНИЗАЦИИ</w:t>
      </w:r>
      <w:bookmarkEnd w:id="156"/>
    </w:p>
    <w:bookmarkEnd w:id="157"/>
    <w:bookmarkEnd w:id="158"/>
    <w:bookmarkEnd w:id="159"/>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0" w:name="_Toc217123762"/>
      <w:r w:rsidRPr="002C3876">
        <w:t xml:space="preserve">с </w:t>
      </w:r>
      <w:r>
        <w:t xml:space="preserve">договором подряда и </w:t>
      </w:r>
      <w:r w:rsidRPr="002C3876">
        <w:t>настоящим Стандартом, претензии и штрафы</w:t>
      </w:r>
      <w:bookmarkEnd w:id="160"/>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1" w:name="_Toc385948748"/>
      <w:r>
        <w:rPr>
          <w:caps/>
          <w:kern w:val="0"/>
        </w:rPr>
        <w:lastRenderedPageBreak/>
        <w:t>ШТРАФНЫЕ САНКЦИИ, ПРИМЕНЯЕМЫЕ К ПОДРЯДНЫМ ОРГАНИЗАЦИЯМ</w:t>
      </w:r>
      <w:bookmarkEnd w:id="161"/>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FC68AE" w:rsidRPr="00817A46" w:rsidTr="00FC68AE">
        <w:trPr>
          <w:trHeight w:val="529"/>
          <w:tblHeader/>
          <w:jc w:val="center"/>
        </w:trPr>
        <w:tc>
          <w:tcPr>
            <w:tcW w:w="639"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FC68AE" w:rsidRPr="00817A46" w:rsidTr="00FC68AE">
        <w:trPr>
          <w:trHeight w:val="164"/>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FC68AE" w:rsidRPr="009A1FC8" w:rsidRDefault="00FC68AE" w:rsidP="00FC68AE">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FC68AE" w:rsidRPr="00817A46" w:rsidTr="00FC68AE">
        <w:trPr>
          <w:trHeight w:val="24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 – 650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6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650 – 1500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88"/>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p w:rsidR="00FC68AE" w:rsidRPr="009A1FC8" w:rsidRDefault="00FC68AE" w:rsidP="00FC68AE">
            <w:pPr>
              <w:tabs>
                <w:tab w:val="left" w:pos="1211"/>
              </w:tabs>
              <w:jc w:val="center"/>
              <w:rPr>
                <w:iCs/>
                <w:sz w:val="20"/>
                <w:szCs w:val="20"/>
              </w:rPr>
            </w:pPr>
          </w:p>
        </w:tc>
      </w:tr>
      <w:tr w:rsidR="00FC68AE" w:rsidRPr="00817A46" w:rsidTr="00FC68AE">
        <w:trPr>
          <w:trHeight w:val="272"/>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44"/>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300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60"/>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устройство несанкционированных свалок</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bookmarkStart w:id="162" w:name="OLE_LINK1"/>
            <w:bookmarkStart w:id="163" w:name="OLE_LINK2"/>
            <w:r w:rsidRPr="009A1FC8">
              <w:rPr>
                <w:iCs/>
                <w:sz w:val="20"/>
                <w:szCs w:val="20"/>
              </w:rPr>
              <w:t>по каждому факту нарушения</w:t>
            </w:r>
            <w:bookmarkEnd w:id="162"/>
            <w:bookmarkEnd w:id="163"/>
          </w:p>
        </w:tc>
      </w:tr>
      <w:tr w:rsidR="00FC68AE" w:rsidRPr="00817A46" w:rsidTr="00FC68AE">
        <w:trPr>
          <w:trHeight w:val="31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lastRenderedPageBreak/>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объекту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CF536B" w:rsidRDefault="00FC68AE" w:rsidP="00FC68AE">
            <w:pPr>
              <w:tabs>
                <w:tab w:val="left" w:pos="1211"/>
              </w:tabs>
              <w:jc w:val="center"/>
              <w:rPr>
                <w:iCs/>
                <w:sz w:val="20"/>
                <w:szCs w:val="20"/>
              </w:rPr>
            </w:pPr>
            <w:r w:rsidRPr="00CF536B">
              <w:rPr>
                <w:iCs/>
                <w:sz w:val="20"/>
                <w:szCs w:val="20"/>
              </w:rPr>
              <w:t>по каждому установленному факту</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920"/>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FC68AE" w:rsidRPr="00817A46" w:rsidRDefault="00FC68AE" w:rsidP="00FC68AE">
            <w:pPr>
              <w:tabs>
                <w:tab w:val="left" w:pos="1211"/>
              </w:tabs>
              <w:jc w:val="center"/>
              <w:rPr>
                <w:iCs/>
                <w:sz w:val="20"/>
                <w:szCs w:val="20"/>
              </w:rPr>
            </w:pPr>
            <w:r>
              <w:rPr>
                <w:iCs/>
                <w:sz w:val="20"/>
                <w:szCs w:val="20"/>
              </w:rPr>
              <w:t>300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B75FE3" w:rsidRDefault="00FC68AE" w:rsidP="00FC68AE">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A4790C" w:rsidRDefault="00FC68AE" w:rsidP="00FC68AE">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FC68AE" w:rsidRDefault="00FC68AE" w:rsidP="00FC68AE">
            <w:pPr>
              <w:tabs>
                <w:tab w:val="left" w:pos="1211"/>
              </w:tabs>
              <w:jc w:val="center"/>
              <w:rPr>
                <w:iCs/>
                <w:sz w:val="20"/>
                <w:szCs w:val="20"/>
              </w:rPr>
            </w:pPr>
            <w:r>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C67253">
              <w:rPr>
                <w:iCs/>
                <w:sz w:val="20"/>
                <w:szCs w:val="20"/>
              </w:rPr>
              <w:t>по каждому факту нарушения</w:t>
            </w:r>
          </w:p>
        </w:tc>
      </w:tr>
      <w:tr w:rsidR="00FC68AE" w:rsidRPr="00817A46" w:rsidTr="00FC68AE">
        <w:trPr>
          <w:trHeight w:val="212"/>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 в установленные сроки</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акту,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FC68AE" w:rsidRPr="00CF536B" w:rsidRDefault="00FC68AE" w:rsidP="00FC68AE">
            <w:pPr>
              <w:tabs>
                <w:tab w:val="left" w:pos="1211"/>
              </w:tabs>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Pr="00CF536B" w:rsidRDefault="00FC68AE" w:rsidP="00FC68AE">
            <w:pPr>
              <w:tabs>
                <w:tab w:val="left" w:pos="1211"/>
              </w:tabs>
              <w:jc w:val="center"/>
              <w:rPr>
                <w:iCs/>
                <w:sz w:val="20"/>
                <w:szCs w:val="20"/>
              </w:rPr>
            </w:pPr>
          </w:p>
          <w:p w:rsidR="00FC68AE" w:rsidRPr="00CF536B" w:rsidRDefault="00FC68AE" w:rsidP="00FC68AE">
            <w:pPr>
              <w:tabs>
                <w:tab w:val="left" w:pos="1211"/>
              </w:tabs>
              <w:jc w:val="center"/>
              <w:rPr>
                <w:iCs/>
                <w:sz w:val="20"/>
                <w:szCs w:val="20"/>
              </w:rPr>
            </w:pPr>
            <w:r w:rsidRPr="00CF536B">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p w:rsidR="00FC68AE" w:rsidRPr="00817A46" w:rsidRDefault="00FC68AE" w:rsidP="00FC68A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sidRPr="00C63806">
              <w:rPr>
                <w:sz w:val="20"/>
                <w:szCs w:val="20"/>
              </w:rPr>
              <w:t>Допущение аварии, пожара</w:t>
            </w:r>
            <w:r w:rsidRPr="006F0E2F">
              <w:rPr>
                <w:sz w:val="20"/>
                <w:szCs w:val="20"/>
              </w:rPr>
              <w:t>, загорания, инцидента</w:t>
            </w:r>
            <w:r w:rsidRPr="00C63806">
              <w:rPr>
                <w:sz w:val="20"/>
                <w:szCs w:val="20"/>
              </w:rPr>
              <w:t>,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p>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1500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C63806">
              <w:rPr>
                <w:sz w:val="20"/>
                <w:szCs w:val="20"/>
              </w:rPr>
              <w:t>По каждому случаю</w:t>
            </w:r>
          </w:p>
          <w:p w:rsidR="00FC68AE" w:rsidRPr="00C63806" w:rsidRDefault="00FC68AE" w:rsidP="00FC68AE">
            <w:pPr>
              <w:overflowPunct w:val="0"/>
              <w:autoSpaceDE w:val="0"/>
              <w:autoSpaceDN w:val="0"/>
              <w:adjustRightInd w:val="0"/>
              <w:ind w:left="-59" w:right="-81"/>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пожара, загорания, инцидента, ЧС.</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FC68AE" w:rsidRPr="00C63806" w:rsidRDefault="00FC68AE" w:rsidP="00FC68AE">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По каждому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информации медицинского учреждения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обученных и не имеющих </w:t>
            </w:r>
            <w:r w:rsidRPr="00817A46">
              <w:rPr>
                <w:iCs/>
                <w:sz w:val="20"/>
                <w:szCs w:val="20"/>
              </w:rPr>
              <w:lastRenderedPageBreak/>
              <w:t xml:space="preserve">квалификационныхудостоверений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по пожарно – 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lastRenderedPageBreak/>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 xml:space="preserve">По каждому </w:t>
            </w:r>
            <w:r w:rsidRPr="00817A46">
              <w:rPr>
                <w:iCs/>
                <w:sz w:val="20"/>
                <w:szCs w:val="20"/>
              </w:rPr>
              <w:lastRenderedPageBreak/>
              <w:t>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pStyle w:val="afd"/>
              <w:tabs>
                <w:tab w:val="left" w:pos="708"/>
                <w:tab w:val="left" w:pos="1211"/>
              </w:tabs>
              <w:spacing w:after="0"/>
              <w:ind w:left="0" w:firstLine="0"/>
              <w:jc w:val="left"/>
              <w:rPr>
                <w:iCs/>
                <w:sz w:val="20"/>
                <w:szCs w:val="20"/>
              </w:rPr>
            </w:pPr>
            <w:bookmarkStart w:id="164" w:name="_Toc385946705"/>
            <w:bookmarkStart w:id="165" w:name="_Toc385948749"/>
            <w:r w:rsidRPr="00CF536B">
              <w:rPr>
                <w:sz w:val="20"/>
                <w:szCs w:val="20"/>
              </w:rPr>
              <w:t>Выявление нарушений требований промышленной, пожарной безопасности и охраны труда, которые могут повлечь за собой аварии, пожары, загорания,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4"/>
            <w:bookmarkEnd w:id="165"/>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500</w:t>
            </w:r>
          </w:p>
        </w:tc>
        <w:tc>
          <w:tcPr>
            <w:tcW w:w="2488" w:type="dxa"/>
            <w:vAlign w:val="center"/>
          </w:tcPr>
          <w:p w:rsidR="00FC68AE" w:rsidRPr="00CF536B" w:rsidRDefault="00FC68AE" w:rsidP="00FC68AE">
            <w:pPr>
              <w:tabs>
                <w:tab w:val="left" w:pos="1211"/>
              </w:tabs>
              <w:jc w:val="center"/>
              <w:rPr>
                <w:b/>
                <w:iCs/>
                <w:sz w:val="20"/>
                <w:szCs w:val="20"/>
              </w:rPr>
            </w:pPr>
            <w:r w:rsidRPr="00CF536B">
              <w:rPr>
                <w:iCs/>
                <w:sz w:val="20"/>
                <w:szCs w:val="20"/>
              </w:rPr>
              <w:t>Постановление на приостановку работ (отстранение персонала)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66" w:name="_Toc217123769"/>
            <w:bookmarkStart w:id="167" w:name="_Toc217563646"/>
            <w:bookmarkStart w:id="168" w:name="_Toc218325219"/>
            <w:bookmarkStart w:id="169" w:name="_Toc385864604"/>
            <w:bookmarkStart w:id="170" w:name="_Toc385946706"/>
            <w:bookmarkStart w:id="171"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6"/>
            <w:bookmarkEnd w:id="167"/>
            <w:bookmarkEnd w:id="168"/>
            <w:bookmarkEnd w:id="169"/>
            <w:bookmarkEnd w:id="170"/>
            <w:bookmarkEnd w:id="171"/>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2" w:name="_Toc385864605"/>
            <w:bookmarkStart w:id="173" w:name="_Toc385946707"/>
            <w:bookmarkStart w:id="174"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2"/>
            <w:bookmarkEnd w:id="173"/>
            <w:bookmarkEnd w:id="174"/>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5" w:name="_Toc385864606"/>
            <w:bookmarkStart w:id="176" w:name="_Toc385946708"/>
            <w:bookmarkStart w:id="177"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5"/>
            <w:bookmarkEnd w:id="176"/>
            <w:bookmarkEnd w:id="177"/>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8" w:name="_Toc385864607"/>
            <w:bookmarkStart w:id="179" w:name="_Toc385946709"/>
            <w:bookmarkStart w:id="180"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8"/>
            <w:bookmarkEnd w:id="179"/>
            <w:bookmarkEnd w:id="180"/>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1" w:name="_Toc385864608"/>
            <w:bookmarkStart w:id="182" w:name="_Toc385946710"/>
            <w:bookmarkStart w:id="183" w:name="_Toc385948754"/>
            <w:r w:rsidRPr="00B066D3">
              <w:rPr>
                <w:iCs/>
                <w:sz w:val="20"/>
                <w:szCs w:val="20"/>
              </w:rPr>
              <w:t>Отсутствие защитных кожухов на применяемых инструментах, приспособлениях и оборудовании.</w:t>
            </w:r>
            <w:bookmarkEnd w:id="181"/>
            <w:bookmarkEnd w:id="182"/>
            <w:bookmarkEnd w:id="183"/>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4" w:name="_Toc385864609"/>
            <w:bookmarkStart w:id="185" w:name="_Toc385946711"/>
            <w:bookmarkStart w:id="186"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4"/>
            <w:bookmarkEnd w:id="185"/>
            <w:bookmarkEnd w:id="186"/>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7" w:name="_Toc385864610"/>
            <w:bookmarkStart w:id="188" w:name="_Toc385946712"/>
            <w:bookmarkStart w:id="189"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w:t>
            </w:r>
            <w:r w:rsidRPr="00B066D3">
              <w:rPr>
                <w:iCs/>
                <w:sz w:val="20"/>
                <w:szCs w:val="20"/>
              </w:rPr>
              <w:lastRenderedPageBreak/>
              <w:t>имеющих информации о дате следующего освидетельствования)</w:t>
            </w:r>
            <w:bookmarkEnd w:id="187"/>
            <w:bookmarkEnd w:id="188"/>
            <w:bookmarkEnd w:id="189"/>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lastRenderedPageBreak/>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90" w:name="_Toc385864611"/>
            <w:bookmarkStart w:id="191" w:name="_Toc385946713"/>
            <w:bookmarkStart w:id="192"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0"/>
            <w:bookmarkEnd w:id="191"/>
            <w:bookmarkEnd w:id="192"/>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3" w:name="_Toc385864612"/>
            <w:bookmarkStart w:id="194" w:name="_Toc385946714"/>
            <w:bookmarkStart w:id="195"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3"/>
            <w:bookmarkEnd w:id="194"/>
            <w:bookmarkEnd w:id="195"/>
          </w:p>
        </w:tc>
        <w:tc>
          <w:tcPr>
            <w:tcW w:w="1598" w:type="dxa"/>
            <w:vAlign w:val="center"/>
          </w:tcPr>
          <w:p w:rsidR="00FC68AE" w:rsidRDefault="00FC68AE" w:rsidP="00FC68AE">
            <w:pPr>
              <w:tabs>
                <w:tab w:val="left" w:pos="1211"/>
              </w:tabs>
              <w:jc w:val="center"/>
              <w:rPr>
                <w:iCs/>
                <w:sz w:val="20"/>
                <w:szCs w:val="20"/>
              </w:rPr>
            </w:pPr>
            <w:r>
              <w:rPr>
                <w:iCs/>
                <w:sz w:val="20"/>
                <w:szCs w:val="20"/>
              </w:rPr>
              <w:t>20</w:t>
            </w:r>
          </w:p>
          <w:p w:rsidR="00FC68AE" w:rsidRDefault="00FC68AE" w:rsidP="00FC68AE">
            <w:pPr>
              <w:tabs>
                <w:tab w:val="left" w:pos="1211"/>
              </w:tabs>
              <w:jc w:val="center"/>
              <w:rPr>
                <w:iCs/>
                <w:sz w:val="20"/>
                <w:szCs w:val="20"/>
              </w:rPr>
            </w:pP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6" w:name="_Toc385864614"/>
            <w:bookmarkStart w:id="197" w:name="_Toc385946716"/>
            <w:bookmarkStart w:id="198" w:name="_Toc385948760"/>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6"/>
            <w:bookmarkEnd w:id="197"/>
            <w:bookmarkEnd w:id="198"/>
          </w:p>
        </w:tc>
        <w:tc>
          <w:tcPr>
            <w:tcW w:w="1598" w:type="dxa"/>
            <w:vAlign w:val="center"/>
          </w:tcPr>
          <w:p w:rsidR="00FC68AE" w:rsidRDefault="00FC68AE" w:rsidP="00FC68AE">
            <w:pPr>
              <w:tabs>
                <w:tab w:val="left" w:pos="1211"/>
              </w:tabs>
              <w:jc w:val="center"/>
              <w:rPr>
                <w:iCs/>
                <w:sz w:val="20"/>
                <w:szCs w:val="20"/>
              </w:rPr>
            </w:pPr>
            <w:r>
              <w:rPr>
                <w:iCs/>
                <w:sz w:val="20"/>
                <w:szCs w:val="20"/>
              </w:rPr>
              <w:t>30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9" w:name="_Toc385864613"/>
            <w:bookmarkStart w:id="200" w:name="_Toc385946715"/>
            <w:bookmarkStart w:id="201"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199"/>
            <w:bookmarkEnd w:id="200"/>
            <w:bookmarkEnd w:id="201"/>
          </w:p>
        </w:tc>
        <w:tc>
          <w:tcPr>
            <w:tcW w:w="1598" w:type="dxa"/>
            <w:vAlign w:val="center"/>
          </w:tcPr>
          <w:p w:rsidR="00FC68AE" w:rsidRDefault="00FC68AE" w:rsidP="00FC68AE">
            <w:pPr>
              <w:tabs>
                <w:tab w:val="left" w:pos="1211"/>
              </w:tabs>
              <w:jc w:val="center"/>
              <w:rPr>
                <w:iCs/>
                <w:sz w:val="20"/>
                <w:szCs w:val="20"/>
              </w:rPr>
            </w:pPr>
            <w:r>
              <w:rPr>
                <w:iCs/>
                <w:sz w:val="20"/>
                <w:szCs w:val="20"/>
              </w:rPr>
              <w:t>10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12"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r>
              <w:rPr>
                <w:iCs/>
                <w:sz w:val="20"/>
                <w:szCs w:val="20"/>
              </w:rPr>
              <w:t>З</w:t>
            </w:r>
            <w:r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2" w:name="_Toc385948761"/>
      <w:r>
        <w:rPr>
          <w:kern w:val="0"/>
        </w:rPr>
        <w:lastRenderedPageBreak/>
        <w:t>ПОРЯДОК ДЕЙСТВИЙ ПРИ ЗАКЛЮЧЕНИИ ДОГОВОРОВ</w:t>
      </w:r>
      <w:bookmarkEnd w:id="202"/>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3" w:name="_Toc385948762"/>
      <w:r>
        <w:rPr>
          <w:kern w:val="0"/>
        </w:rPr>
        <w:lastRenderedPageBreak/>
        <w:t>ССЫЛКИ</w:t>
      </w:r>
      <w:bookmarkEnd w:id="203"/>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4" w:name="_Toc385948763"/>
      <w:r w:rsidRPr="00185452">
        <w:rPr>
          <w:kern w:val="0"/>
        </w:rPr>
        <w:lastRenderedPageBreak/>
        <w:t>РЕГИСТРАЦИЯ ИЗМЕНЕНИЙ ЛОКАЛЬНОГО НОРМАТИВНОГО ДОКУМЕНТА</w:t>
      </w:r>
      <w:bookmarkEnd w:id="204"/>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BD63E0">
        <w:tc>
          <w:tcPr>
            <w:tcW w:w="454" w:type="pct"/>
            <w:tcBorders>
              <w:top w:val="single" w:sz="4" w:space="0" w:color="000000"/>
              <w:left w:val="single" w:sz="12" w:space="0" w:color="auto"/>
              <w:bottom w:val="single" w:sz="4" w:space="0" w:color="000000"/>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4" w:space="0" w:color="000000"/>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4" w:space="0" w:color="000000"/>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4" w:space="0" w:color="000000"/>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w:t>
            </w:r>
            <w:r w:rsidR="00BD63E0">
              <w:rPr>
                <w:bCs/>
                <w:sz w:val="20"/>
                <w:szCs w:val="20"/>
              </w:rPr>
              <w:t>Ванкорнефть» от 30.06.2014 №</w:t>
            </w:r>
            <w:r>
              <w:rPr>
                <w:bCs/>
                <w:sz w:val="20"/>
                <w:szCs w:val="20"/>
              </w:rPr>
              <w:t>1957</w:t>
            </w:r>
          </w:p>
        </w:tc>
      </w:tr>
      <w:tr w:rsidR="00BD63E0" w:rsidTr="006F5916">
        <w:tc>
          <w:tcPr>
            <w:tcW w:w="454" w:type="pct"/>
            <w:tcBorders>
              <w:top w:val="single" w:sz="4" w:space="0" w:color="000000"/>
              <w:left w:val="single" w:sz="12" w:space="0" w:color="auto"/>
              <w:bottom w:val="single" w:sz="12" w:space="0" w:color="auto"/>
            </w:tcBorders>
            <w:shd w:val="clear" w:color="auto" w:fill="auto"/>
            <w:vAlign w:val="center"/>
          </w:tcPr>
          <w:p w:rsidR="00BD63E0" w:rsidRDefault="00BD63E0" w:rsidP="007B0C65">
            <w:pPr>
              <w:overflowPunct w:val="0"/>
              <w:autoSpaceDE w:val="0"/>
              <w:autoSpaceDN w:val="0"/>
              <w:adjustRightInd w:val="0"/>
              <w:spacing w:after="120"/>
              <w:textAlignment w:val="baseline"/>
              <w:rPr>
                <w:bCs/>
                <w:sz w:val="20"/>
                <w:szCs w:val="20"/>
              </w:rPr>
            </w:pPr>
            <w:r>
              <w:rPr>
                <w:bCs/>
                <w:sz w:val="20"/>
                <w:szCs w:val="20"/>
              </w:rPr>
              <w:t>2.00 с изм.1</w:t>
            </w:r>
          </w:p>
        </w:tc>
        <w:tc>
          <w:tcPr>
            <w:tcW w:w="1026" w:type="pct"/>
            <w:tcBorders>
              <w:top w:val="single" w:sz="4" w:space="0" w:color="000000"/>
              <w:left w:val="single" w:sz="4" w:space="0" w:color="000000"/>
              <w:bottom w:val="single" w:sz="12" w:space="0" w:color="auto"/>
            </w:tcBorders>
            <w:shd w:val="clear" w:color="auto" w:fill="auto"/>
          </w:tcPr>
          <w:p w:rsidR="00BD63E0" w:rsidRPr="006C6866" w:rsidRDefault="00BD63E0">
            <w:pPr>
              <w:rPr>
                <w:sz w:val="20"/>
                <w:szCs w:val="20"/>
              </w:rPr>
            </w:pPr>
            <w:r w:rsidRPr="006C6866">
              <w:rPr>
                <w:sz w:val="20"/>
                <w:szCs w:val="20"/>
              </w:rPr>
              <w:t xml:space="preserve">Стандарт ЗАО «Ванкорнефть» «Требования в области промышленной, пожарной, экологической </w:t>
            </w:r>
            <w:r w:rsidRPr="006C6866">
              <w:rPr>
                <w:sz w:val="20"/>
                <w:szCs w:val="20"/>
              </w:rPr>
              <w:lastRenderedPageBreak/>
              <w:t>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BD63E0" w:rsidRDefault="00BD63E0" w:rsidP="006F5916">
            <w:pPr>
              <w:jc w:val="center"/>
              <w:rPr>
                <w:sz w:val="20"/>
                <w:szCs w:val="20"/>
              </w:rPr>
            </w:pPr>
            <w:r>
              <w:rPr>
                <w:sz w:val="20"/>
                <w:szCs w:val="20"/>
              </w:rPr>
              <w:lastRenderedPageBreak/>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44" w:type="pct"/>
            <w:tcBorders>
              <w:top w:val="single" w:sz="4" w:space="0" w:color="000000"/>
              <w:left w:val="single" w:sz="4" w:space="0" w:color="000000"/>
              <w:bottom w:val="single" w:sz="12" w:space="0" w:color="auto"/>
            </w:tcBorders>
            <w:shd w:val="clear" w:color="auto" w:fill="auto"/>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BD63E0" w:rsidRDefault="00BD63E0"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28.10.2014 № 3260</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5" w:name="_Toc385948764"/>
      <w:r w:rsidRPr="00DE7A53">
        <w:rPr>
          <w:caps/>
          <w:kern w:val="0"/>
        </w:rPr>
        <w:lastRenderedPageBreak/>
        <w:t>ПРИЛОЖЕНИЯ</w:t>
      </w:r>
      <w:bookmarkEnd w:id="205"/>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6" w:name="_Toc326669188"/>
      <w:r w:rsidRPr="00FC5363">
        <w:rPr>
          <w:rFonts w:ascii="Arial" w:hAnsi="Arial" w:cs="Arial"/>
          <w:b/>
          <w:caps/>
        </w:rPr>
        <w:lastRenderedPageBreak/>
        <w:t>ПРИЛОЖЕНИЕ</w:t>
      </w:r>
      <w:r w:rsidR="008770A1">
        <w:rPr>
          <w:rFonts w:ascii="Arial" w:hAnsi="Arial" w:cs="Arial"/>
          <w:b/>
          <w:caps/>
        </w:rPr>
        <w:t xml:space="preserve"> 1</w:t>
      </w:r>
    </w:p>
    <w:bookmarkEnd w:id="206"/>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7"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690"/>
        <w:gridCol w:w="4690"/>
      </w:tblGrid>
      <w:tr w:rsidR="006E5CF2" w:rsidRPr="00AB78D8" w:rsidTr="00887F30">
        <w:tc>
          <w:tcPr>
            <w:tcW w:w="4690" w:type="dxa"/>
            <w:shd w:val="clear" w:color="auto" w:fill="auto"/>
          </w:tcPr>
          <w:p w:rsidR="006E5CF2" w:rsidRPr="00AB78D8" w:rsidRDefault="006E5CF2" w:rsidP="00887F30">
            <w:pPr>
              <w:jc w:val="both"/>
              <w:rPr>
                <w:rFonts w:eastAsia="Times New Roman"/>
                <w:szCs w:val="24"/>
                <w:lang w:eastAsia="ru-RU"/>
              </w:rPr>
            </w:pPr>
            <w:r w:rsidRPr="00AB78D8">
              <w:rPr>
                <w:rFonts w:eastAsia="Times New Roman"/>
                <w:szCs w:val="24"/>
                <w:lang w:eastAsia="ru-RU"/>
              </w:rPr>
              <w:t>Заказчик</w:t>
            </w:r>
          </w:p>
          <w:p w:rsidR="006E5CF2" w:rsidRPr="00AB78D8" w:rsidRDefault="006E5CF2" w:rsidP="00887F30">
            <w:pPr>
              <w:jc w:val="both"/>
              <w:rPr>
                <w:rFonts w:eastAsia="Times New Roman"/>
                <w:szCs w:val="24"/>
                <w:lang w:eastAsia="ru-RU"/>
              </w:rPr>
            </w:pPr>
            <w:r w:rsidRPr="00AB78D8">
              <w:rPr>
                <w:rFonts w:eastAsia="Times New Roman"/>
                <w:szCs w:val="24"/>
                <w:lang w:eastAsia="ru-RU"/>
              </w:rPr>
              <w:t>Генеральный директор</w:t>
            </w:r>
          </w:p>
          <w:p w:rsidR="006E5CF2" w:rsidRPr="00AB78D8" w:rsidRDefault="006E5CF2" w:rsidP="00887F30">
            <w:pPr>
              <w:jc w:val="both"/>
              <w:rPr>
                <w:rFonts w:eastAsia="Times New Roman"/>
                <w:szCs w:val="24"/>
                <w:lang w:eastAsia="ru-RU"/>
              </w:rPr>
            </w:pPr>
            <w:r w:rsidRPr="00AB78D8">
              <w:rPr>
                <w:rFonts w:eastAsia="Times New Roman"/>
                <w:szCs w:val="24"/>
                <w:lang w:eastAsia="ru-RU"/>
              </w:rPr>
              <w:t>ЗАО «Ванкорнефть»</w:t>
            </w:r>
          </w:p>
          <w:p w:rsidR="006E5CF2" w:rsidRPr="00AB78D8" w:rsidRDefault="006E5CF2" w:rsidP="00887F30">
            <w:pPr>
              <w:jc w:val="both"/>
              <w:rPr>
                <w:rFonts w:eastAsia="Times New Roman"/>
                <w:szCs w:val="24"/>
                <w:lang w:eastAsia="ru-RU"/>
              </w:rPr>
            </w:pPr>
          </w:p>
          <w:p w:rsidR="006E5CF2" w:rsidRPr="00AB78D8" w:rsidRDefault="006E5CF2" w:rsidP="00887F30">
            <w:pPr>
              <w:jc w:val="both"/>
              <w:rPr>
                <w:rFonts w:eastAsia="Times New Roman"/>
                <w:b/>
                <w:bCs/>
                <w:szCs w:val="24"/>
                <w:lang w:eastAsia="ru-RU"/>
              </w:rPr>
            </w:pPr>
          </w:p>
          <w:p w:rsidR="006E5CF2" w:rsidRPr="00AB78D8" w:rsidRDefault="006E5CF2" w:rsidP="00887F30">
            <w:pPr>
              <w:jc w:val="both"/>
              <w:rPr>
                <w:rFonts w:eastAsia="Times New Roman"/>
                <w:szCs w:val="24"/>
                <w:lang w:eastAsia="ru-RU"/>
              </w:rPr>
            </w:pPr>
            <w:r w:rsidRPr="00AB78D8">
              <w:rPr>
                <w:rFonts w:eastAsia="Times New Roman"/>
                <w:szCs w:val="24"/>
                <w:lang w:eastAsia="ru-RU"/>
              </w:rPr>
              <w:t>_____________ А.В. Кузнецов</w:t>
            </w:r>
          </w:p>
          <w:p w:rsidR="006E5CF2" w:rsidRPr="00AB78D8" w:rsidRDefault="006E5CF2" w:rsidP="00887F30">
            <w:pPr>
              <w:jc w:val="both"/>
              <w:rPr>
                <w:rFonts w:eastAsia="Times New Roman"/>
                <w:szCs w:val="24"/>
                <w:lang w:eastAsia="ru-RU"/>
              </w:rPr>
            </w:pPr>
            <w:r w:rsidRPr="00AB78D8">
              <w:rPr>
                <w:rFonts w:eastAsia="Times New Roman"/>
                <w:szCs w:val="24"/>
                <w:lang w:eastAsia="ru-RU"/>
              </w:rPr>
              <w:t>мп</w:t>
            </w:r>
          </w:p>
        </w:tc>
        <w:tc>
          <w:tcPr>
            <w:tcW w:w="4690" w:type="dxa"/>
            <w:shd w:val="clear" w:color="auto" w:fill="auto"/>
          </w:tcPr>
          <w:p w:rsidR="006E5CF2" w:rsidRPr="00AB78D8" w:rsidRDefault="006E5CF2" w:rsidP="00887F30">
            <w:pPr>
              <w:rPr>
                <w:rFonts w:eastAsia="Times New Roman"/>
                <w:szCs w:val="24"/>
                <w:lang w:eastAsia="ru-RU"/>
              </w:rPr>
            </w:pPr>
            <w:r w:rsidRPr="00AB78D8">
              <w:rPr>
                <w:rFonts w:eastAsia="Times New Roman"/>
                <w:szCs w:val="24"/>
                <w:lang w:eastAsia="ru-RU"/>
              </w:rPr>
              <w:t xml:space="preserve">             Исполнитель</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Генеральный директор</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ООО «Ремсервис»</w:t>
            </w:r>
          </w:p>
          <w:p w:rsidR="006E5CF2" w:rsidRPr="00AB78D8" w:rsidRDefault="006E5CF2" w:rsidP="00887F30">
            <w:pPr>
              <w:jc w:val="right"/>
              <w:rPr>
                <w:rFonts w:eastAsia="Times New Roman"/>
                <w:szCs w:val="24"/>
                <w:lang w:eastAsia="ru-RU"/>
              </w:rPr>
            </w:pPr>
          </w:p>
          <w:p w:rsidR="006E5CF2" w:rsidRPr="00AB78D8" w:rsidRDefault="006E5CF2" w:rsidP="00887F30">
            <w:pPr>
              <w:jc w:val="right"/>
              <w:rPr>
                <w:rFonts w:eastAsia="Times New Roman"/>
                <w:szCs w:val="24"/>
                <w:lang w:eastAsia="ru-RU"/>
              </w:rPr>
            </w:pPr>
          </w:p>
          <w:p w:rsidR="006E5CF2" w:rsidRPr="00AB78D8" w:rsidRDefault="006E5CF2" w:rsidP="00887F30">
            <w:pPr>
              <w:jc w:val="center"/>
              <w:rPr>
                <w:rFonts w:eastAsia="Times New Roman"/>
                <w:szCs w:val="24"/>
                <w:lang w:eastAsia="ru-RU"/>
              </w:rPr>
            </w:pPr>
            <w:r w:rsidRPr="00AB78D8">
              <w:rPr>
                <w:rFonts w:eastAsia="Times New Roman"/>
                <w:szCs w:val="24"/>
                <w:lang w:eastAsia="ru-RU"/>
              </w:rPr>
              <w:t xml:space="preserve">         _______________ В.М. Стеблюк</w:t>
            </w:r>
          </w:p>
          <w:p w:rsidR="006E5CF2" w:rsidRPr="00AB78D8" w:rsidRDefault="006E5CF2" w:rsidP="00887F30">
            <w:pPr>
              <w:rPr>
                <w:rFonts w:eastAsia="Times New Roman"/>
                <w:szCs w:val="24"/>
                <w:lang w:eastAsia="ru-RU"/>
              </w:rPr>
            </w:pPr>
            <w:r w:rsidRPr="00AB78D8">
              <w:rPr>
                <w:rFonts w:eastAsia="Times New Roman"/>
                <w:szCs w:val="24"/>
                <w:lang w:eastAsia="ru-RU"/>
              </w:rPr>
              <w:t>мп</w:t>
            </w:r>
          </w:p>
        </w:tc>
      </w:tr>
    </w:tbl>
    <w:p w:rsidR="00FC5363" w:rsidRDefault="00FC5363" w:rsidP="00FC5363">
      <w:pPr>
        <w:pStyle w:val="20"/>
        <w:keepNext w:val="0"/>
        <w:spacing w:before="120" w:after="120"/>
        <w:jc w:val="both"/>
      </w:pPr>
      <w:bookmarkStart w:id="208" w:name="_ПРИЛОЖЕНИЕ_2._СОДЕРЖАНИЕ"/>
      <w:bookmarkEnd w:id="207"/>
      <w:bookmarkEnd w:id="208"/>
    </w:p>
    <w:p w:rsidR="006E5CF2" w:rsidRDefault="006E5CF2" w:rsidP="006E5CF2"/>
    <w:p w:rsidR="006E5CF2" w:rsidRDefault="006E5CF2" w:rsidP="006E5CF2"/>
    <w:p w:rsidR="006E5CF2" w:rsidRDefault="006E5CF2" w:rsidP="006E5CF2"/>
    <w:p w:rsidR="006E5CF2" w:rsidRDefault="006E5CF2" w:rsidP="006E5CF2"/>
    <w:p w:rsidR="006E5CF2" w:rsidRPr="006E5CF2" w:rsidRDefault="006E5CF2" w:rsidP="006E5CF2"/>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09" w:name="_Toc371437128"/>
      <w:bookmarkStart w:id="210" w:name="_Toc371940968"/>
      <w:bookmarkStart w:id="211" w:name="_Toc372038097"/>
      <w:bookmarkStart w:id="212" w:name="_Toc385946721"/>
      <w:bookmarkStart w:id="213" w:name="_Toc385948765"/>
      <w:r w:rsidRPr="00495F49">
        <w:rPr>
          <w:sz w:val="24"/>
          <w:szCs w:val="24"/>
        </w:rPr>
        <w:lastRenderedPageBreak/>
        <w:t>ЛИДЕРСТВО</w:t>
      </w:r>
      <w:bookmarkEnd w:id="209"/>
      <w:bookmarkEnd w:id="210"/>
      <w:bookmarkEnd w:id="211"/>
      <w:bookmarkEnd w:id="212"/>
      <w:bookmarkEnd w:id="213"/>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4" w:name="_Toc371437129"/>
      <w:bookmarkStart w:id="215" w:name="_Toc371940969"/>
      <w:bookmarkStart w:id="216" w:name="_Toc372038098"/>
      <w:bookmarkStart w:id="217" w:name="_Toc385946722"/>
      <w:bookmarkStart w:id="218" w:name="_Toc385948766"/>
      <w:r w:rsidRPr="00495F49">
        <w:rPr>
          <w:sz w:val="24"/>
          <w:szCs w:val="24"/>
        </w:rPr>
        <w:t>Общие правила безопасности производства работ</w:t>
      </w:r>
      <w:bookmarkEnd w:id="214"/>
      <w:bookmarkEnd w:id="215"/>
      <w:bookmarkEnd w:id="216"/>
      <w:bookmarkEnd w:id="217"/>
      <w:bookmarkEnd w:id="218"/>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9" w:name="_Toc371437130"/>
      <w:bookmarkStart w:id="220" w:name="_Toc371940970"/>
      <w:bookmarkStart w:id="221" w:name="_Toc372038099"/>
      <w:bookmarkStart w:id="222" w:name="_Toc385946723"/>
      <w:bookmarkStart w:id="223" w:name="_Toc385948767"/>
      <w:r w:rsidRPr="00495F49">
        <w:rPr>
          <w:sz w:val="24"/>
          <w:szCs w:val="24"/>
        </w:rPr>
        <w:t>правила безопасности производства отдельных видов работ</w:t>
      </w:r>
      <w:bookmarkEnd w:id="219"/>
      <w:bookmarkEnd w:id="220"/>
      <w:bookmarkEnd w:id="221"/>
      <w:bookmarkEnd w:id="222"/>
      <w:bookmarkEnd w:id="223"/>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4" w:name="_Toc371436733"/>
      <w:bookmarkStart w:id="225" w:name="_Toc371437131"/>
      <w:bookmarkStart w:id="226" w:name="_Toc371940883"/>
      <w:bookmarkStart w:id="227" w:name="_Toc371940971"/>
      <w:bookmarkStart w:id="228" w:name="_Toc372038100"/>
      <w:bookmarkStart w:id="229" w:name="_Toc371437132"/>
      <w:bookmarkStart w:id="230" w:name="_Toc371940972"/>
      <w:bookmarkStart w:id="231" w:name="_Toc372038101"/>
      <w:bookmarkStart w:id="232" w:name="_Toc385946724"/>
      <w:bookmarkStart w:id="233" w:name="_Toc385948768"/>
      <w:bookmarkEnd w:id="224"/>
      <w:bookmarkEnd w:id="225"/>
      <w:bookmarkEnd w:id="226"/>
      <w:bookmarkEnd w:id="227"/>
      <w:bookmarkEnd w:id="228"/>
      <w:r w:rsidRPr="00495F49">
        <w:rPr>
          <w:i w:val="0"/>
          <w:sz w:val="24"/>
          <w:szCs w:val="24"/>
        </w:rPr>
        <w:t>ИЗОЛЯЦИЯ ИСТОЧНИКОВ ЭНЕРГИИ</w:t>
      </w:r>
      <w:bookmarkEnd w:id="229"/>
      <w:bookmarkEnd w:id="230"/>
      <w:bookmarkEnd w:id="231"/>
      <w:bookmarkEnd w:id="232"/>
      <w:bookmarkEnd w:id="233"/>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4" w:name="_Toc371437133"/>
      <w:bookmarkStart w:id="235" w:name="_Toc371940973"/>
      <w:bookmarkStart w:id="236" w:name="_Toc372038102"/>
      <w:bookmarkStart w:id="237" w:name="_Toc385946725"/>
      <w:bookmarkStart w:id="238" w:name="_Toc385948769"/>
      <w:r w:rsidRPr="00495F49">
        <w:rPr>
          <w:i w:val="0"/>
          <w:sz w:val="24"/>
          <w:szCs w:val="24"/>
        </w:rPr>
        <w:t>РАБОТЫ В ЗАМКНУТОМ ПРОСТРАНСТВЕ</w:t>
      </w:r>
      <w:bookmarkEnd w:id="234"/>
      <w:bookmarkEnd w:id="235"/>
      <w:bookmarkEnd w:id="236"/>
      <w:bookmarkEnd w:id="237"/>
      <w:bookmarkEnd w:id="238"/>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9" w:name="_Toc371437134"/>
      <w:bookmarkStart w:id="240" w:name="_Toc371940974"/>
      <w:bookmarkStart w:id="241" w:name="_Toc372038103"/>
      <w:bookmarkStart w:id="242" w:name="_Toc385946726"/>
      <w:bookmarkStart w:id="243" w:name="_Toc385948770"/>
      <w:r w:rsidRPr="00495F49">
        <w:rPr>
          <w:i w:val="0"/>
          <w:sz w:val="24"/>
          <w:szCs w:val="24"/>
        </w:rPr>
        <w:t>РАБОТА НА ВЫСОТЕ</w:t>
      </w:r>
      <w:bookmarkEnd w:id="239"/>
      <w:bookmarkEnd w:id="240"/>
      <w:bookmarkEnd w:id="241"/>
      <w:bookmarkEnd w:id="242"/>
      <w:bookmarkEnd w:id="243"/>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4" w:name="_Toc371437135"/>
      <w:bookmarkStart w:id="245" w:name="_Toc371940975"/>
      <w:bookmarkStart w:id="246" w:name="_Toc372038104"/>
      <w:bookmarkStart w:id="247" w:name="_Toc385946727"/>
      <w:bookmarkStart w:id="248" w:name="_Toc385948771"/>
      <w:r w:rsidRPr="00495F49">
        <w:rPr>
          <w:i w:val="0"/>
          <w:sz w:val="24"/>
          <w:szCs w:val="24"/>
        </w:rPr>
        <w:t>ГРУЗОПОДЪЕМНЫЕ ОПЕРАЦИИ</w:t>
      </w:r>
      <w:bookmarkEnd w:id="244"/>
      <w:bookmarkEnd w:id="245"/>
      <w:bookmarkEnd w:id="246"/>
      <w:bookmarkEnd w:id="247"/>
      <w:bookmarkEnd w:id="248"/>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9" w:name="_Toc371437136"/>
      <w:bookmarkStart w:id="250" w:name="_Toc371940976"/>
      <w:bookmarkStart w:id="251" w:name="_Toc372038105"/>
      <w:bookmarkStart w:id="252" w:name="_Toc385946728"/>
      <w:bookmarkStart w:id="253" w:name="_Toc385948772"/>
      <w:r w:rsidRPr="00495F49">
        <w:rPr>
          <w:i w:val="0"/>
          <w:sz w:val="24"/>
          <w:szCs w:val="24"/>
        </w:rPr>
        <w:t>ГАЗООПАСНЫЕ РАБОТЫ</w:t>
      </w:r>
      <w:bookmarkEnd w:id="249"/>
      <w:bookmarkEnd w:id="250"/>
      <w:bookmarkEnd w:id="251"/>
      <w:bookmarkEnd w:id="252"/>
      <w:bookmarkEnd w:id="253"/>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4" w:name="_Toc371437137"/>
      <w:bookmarkStart w:id="255" w:name="_Toc371940977"/>
      <w:bookmarkStart w:id="256" w:name="_Toc372038106"/>
      <w:bookmarkStart w:id="257" w:name="_Toc385946729"/>
      <w:bookmarkStart w:id="258" w:name="_Toc385948773"/>
      <w:r w:rsidRPr="00495F49">
        <w:rPr>
          <w:i w:val="0"/>
          <w:sz w:val="24"/>
          <w:szCs w:val="24"/>
        </w:rPr>
        <w:t>ЗЕМЛЯНЫЕ РАБОТЫ</w:t>
      </w:r>
      <w:bookmarkEnd w:id="254"/>
      <w:bookmarkEnd w:id="255"/>
      <w:bookmarkEnd w:id="256"/>
      <w:bookmarkEnd w:id="257"/>
      <w:bookmarkEnd w:id="258"/>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9" w:name="_Toc371437138"/>
      <w:bookmarkStart w:id="260" w:name="_Toc371940978"/>
      <w:bookmarkStart w:id="261" w:name="_Toc372038107"/>
      <w:bookmarkStart w:id="262" w:name="_Toc385946730"/>
      <w:bookmarkStart w:id="263" w:name="_Toc385948774"/>
      <w:r w:rsidRPr="00495F49">
        <w:rPr>
          <w:i w:val="0"/>
          <w:sz w:val="24"/>
          <w:szCs w:val="24"/>
        </w:rPr>
        <w:t>РАБОТА ДВИЖУЩИХСЯ (ВРАЩАЮЩИХСЯ) ЧАСТЕЙ МЕХАНИЗМОВ</w:t>
      </w:r>
      <w:bookmarkEnd w:id="259"/>
      <w:bookmarkEnd w:id="260"/>
      <w:bookmarkEnd w:id="261"/>
      <w:bookmarkEnd w:id="262"/>
      <w:bookmarkEnd w:id="263"/>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4" w:name="_Toc371437139"/>
      <w:bookmarkStart w:id="265" w:name="_Toc371940979"/>
      <w:bookmarkStart w:id="266" w:name="_Toc372038108"/>
      <w:bookmarkStart w:id="267" w:name="_Toc385946731"/>
      <w:bookmarkStart w:id="268" w:name="_Toc385948775"/>
      <w:r w:rsidRPr="00495F49">
        <w:rPr>
          <w:i w:val="0"/>
          <w:sz w:val="24"/>
          <w:szCs w:val="24"/>
        </w:rPr>
        <w:t>ТРАНСПОРТНАЯ БЕЗОПАСНОСТЬ</w:t>
      </w:r>
      <w:bookmarkEnd w:id="264"/>
      <w:bookmarkEnd w:id="265"/>
      <w:bookmarkEnd w:id="266"/>
      <w:bookmarkEnd w:id="267"/>
      <w:bookmarkEnd w:id="268"/>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69" w:name="_Toc371437140"/>
      <w:bookmarkStart w:id="270" w:name="_Toc371940980"/>
      <w:bookmarkStart w:id="271" w:name="_Toc372038109"/>
      <w:bookmarkStart w:id="272" w:name="_Toc385946732"/>
      <w:bookmarkStart w:id="273" w:name="_Toc385948776"/>
      <w:r w:rsidRPr="00495F49">
        <w:rPr>
          <w:i w:val="0"/>
          <w:sz w:val="24"/>
          <w:szCs w:val="24"/>
        </w:rPr>
        <w:lastRenderedPageBreak/>
        <w:t>ОГНЕВЫЕ РАБОТЫ</w:t>
      </w:r>
      <w:bookmarkEnd w:id="269"/>
      <w:bookmarkEnd w:id="270"/>
      <w:bookmarkEnd w:id="271"/>
      <w:bookmarkEnd w:id="272"/>
      <w:bookmarkEnd w:id="273"/>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4" w:name="_Toc371437141"/>
      <w:bookmarkStart w:id="275" w:name="_Toc371940981"/>
      <w:bookmarkStart w:id="276" w:name="_Toc372038110"/>
      <w:bookmarkStart w:id="277" w:name="_Toc385946733"/>
      <w:bookmarkStart w:id="278" w:name="_Toc385948777"/>
      <w:r w:rsidRPr="00495F49">
        <w:rPr>
          <w:i w:val="0"/>
          <w:sz w:val="24"/>
          <w:szCs w:val="24"/>
        </w:rPr>
        <w:t>РАБОТА НА ЛЬДУ И ОТКРЫТОМ ВОЗДУХЕ</w:t>
      </w:r>
      <w:bookmarkEnd w:id="274"/>
      <w:r>
        <w:rPr>
          <w:i w:val="0"/>
          <w:sz w:val="24"/>
          <w:szCs w:val="24"/>
        </w:rPr>
        <w:t xml:space="preserve"> ПРИ УСЛОВИЯХ ОТРИЦАТЕЛЬНЫХ ТЕМПАРАТУР</w:t>
      </w:r>
      <w:bookmarkEnd w:id="275"/>
      <w:bookmarkEnd w:id="276"/>
      <w:bookmarkEnd w:id="277"/>
      <w:bookmarkEnd w:id="278"/>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79" w:name="_Toc172097330"/>
      <w:bookmarkStart w:id="280" w:name="_Toc172965284"/>
      <w:bookmarkStart w:id="281" w:name="_Toc180401928"/>
      <w:bookmarkStart w:id="282" w:name="_Toc187829128"/>
      <w:r>
        <w:rPr>
          <w:rFonts w:ascii="Arial" w:hAnsi="Arial" w:cs="Arial"/>
          <w:b/>
          <w:caps/>
        </w:rPr>
        <w:t>Приложение3</w:t>
      </w:r>
      <w:bookmarkStart w:id="283" w:name="_Toc217563651"/>
      <w:bookmarkStart w:id="284" w:name="_Toc218325223"/>
      <w:bookmarkStart w:id="285" w:name="_Toc265073245"/>
      <w:bookmarkStart w:id="286"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79"/>
      <w:bookmarkEnd w:id="280"/>
      <w:bookmarkEnd w:id="281"/>
      <w:bookmarkEnd w:id="282"/>
      <w:bookmarkEnd w:id="283"/>
      <w:bookmarkEnd w:id="284"/>
      <w:bookmarkEnd w:id="285"/>
      <w:bookmarkEnd w:id="286"/>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7" w:name="_Toc300910493"/>
      <w:bookmarkStart w:id="288" w:name="_Toc385946734"/>
      <w:bookmarkStart w:id="289" w:name="_Toc385948778"/>
      <w:r>
        <w:rPr>
          <w:rFonts w:ascii="Arial" w:hAnsi="Arial" w:cs="Arial"/>
          <w:b/>
          <w:caps/>
        </w:rPr>
        <w:lastRenderedPageBreak/>
        <w:t xml:space="preserve">Приложение </w:t>
      </w:r>
      <w:bookmarkEnd w:id="287"/>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8"/>
      <w:bookmarkEnd w:id="289"/>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0" w:name="_Toc385946735"/>
      <w:bookmarkStart w:id="291" w:name="_Toc385948779"/>
      <w:r>
        <w:rPr>
          <w:b/>
        </w:rPr>
        <w:t>Отдел____________ Управления______</w:t>
      </w:r>
      <w:bookmarkEnd w:id="290"/>
      <w:bookmarkEnd w:id="291"/>
    </w:p>
    <w:p w:rsidR="00B23CB8" w:rsidRDefault="00B23CB8" w:rsidP="00B23CB8">
      <w:pPr>
        <w:rPr>
          <w:b/>
        </w:rPr>
      </w:pPr>
    </w:p>
    <w:p w:rsidR="00B23CB8" w:rsidRDefault="00B23CB8" w:rsidP="00B23CB8">
      <w:pPr>
        <w:outlineLvl w:val="0"/>
      </w:pPr>
      <w:bookmarkStart w:id="292" w:name="_Toc385946736"/>
      <w:bookmarkStart w:id="293" w:name="_Toc385948780"/>
      <w:r>
        <w:t>«____» ___________ 20__ г.</w:t>
      </w:r>
      <w:bookmarkEnd w:id="292"/>
      <w:bookmarkEnd w:id="293"/>
      <w:r>
        <w:tab/>
      </w:r>
    </w:p>
    <w:p w:rsidR="00B23CB8" w:rsidRDefault="00B23CB8" w:rsidP="00B23CB8"/>
    <w:p w:rsidR="00B23CB8" w:rsidRDefault="00B23CB8" w:rsidP="00B23CB8">
      <w:pPr>
        <w:jc w:val="center"/>
        <w:outlineLvl w:val="0"/>
        <w:rPr>
          <w:b/>
        </w:rPr>
      </w:pPr>
      <w:bookmarkStart w:id="294" w:name="_Toc385946737"/>
      <w:bookmarkStart w:id="295" w:name="_Toc385948781"/>
      <w:r>
        <w:rPr>
          <w:b/>
        </w:rPr>
        <w:t>АКТ-ПРЕДПИСАНИЕ №</w:t>
      </w:r>
      <w:bookmarkEnd w:id="294"/>
      <w:bookmarkEnd w:id="295"/>
    </w:p>
    <w:p w:rsidR="00B23CB8" w:rsidRDefault="00B23CB8" w:rsidP="00B23CB8">
      <w:pPr>
        <w:rPr>
          <w:b/>
        </w:rPr>
      </w:pPr>
    </w:p>
    <w:p w:rsidR="00B23CB8" w:rsidRDefault="00B23CB8" w:rsidP="00B23CB8">
      <w:pPr>
        <w:outlineLvl w:val="0"/>
        <w:rPr>
          <w:b/>
        </w:rPr>
      </w:pPr>
      <w:bookmarkStart w:id="296" w:name="_Toc385946738"/>
      <w:bookmarkStart w:id="297" w:name="_Toc385948782"/>
      <w:r>
        <w:rPr>
          <w:b/>
        </w:rPr>
        <w:t>Кому:</w:t>
      </w:r>
      <w:bookmarkEnd w:id="296"/>
      <w:bookmarkEnd w:id="297"/>
    </w:p>
    <w:p w:rsidR="00B23CB8" w:rsidRDefault="00B23CB8" w:rsidP="00B23CB8">
      <w:pPr>
        <w:outlineLvl w:val="0"/>
      </w:pPr>
      <w:bookmarkStart w:id="298" w:name="_Toc385946739"/>
      <w:bookmarkStart w:id="299" w:name="_Toc385948783"/>
      <w:r>
        <w:rPr>
          <w:b/>
        </w:rPr>
        <w:t>Дата проведения проверки:</w:t>
      </w:r>
      <w:bookmarkEnd w:id="298"/>
      <w:bookmarkEnd w:id="299"/>
    </w:p>
    <w:p w:rsidR="00B23CB8" w:rsidRDefault="00B23CB8" w:rsidP="00B23CB8">
      <w:pPr>
        <w:outlineLvl w:val="0"/>
        <w:rPr>
          <w:b/>
        </w:rPr>
      </w:pPr>
      <w:bookmarkStart w:id="300" w:name="_Toc385946740"/>
      <w:bookmarkStart w:id="301" w:name="_Toc385948784"/>
      <w:r>
        <w:rPr>
          <w:b/>
        </w:rPr>
        <w:t>Исполнитель проверки:</w:t>
      </w:r>
      <w:bookmarkEnd w:id="300"/>
      <w:bookmarkEnd w:id="301"/>
      <w:r>
        <w:rPr>
          <w:b/>
        </w:rPr>
        <w:tab/>
      </w:r>
    </w:p>
    <w:p w:rsidR="00B23CB8" w:rsidRDefault="00B23CB8" w:rsidP="00B23CB8">
      <w:pPr>
        <w:outlineLvl w:val="0"/>
        <w:rPr>
          <w:b/>
        </w:rPr>
      </w:pPr>
      <w:bookmarkStart w:id="302" w:name="_Toc385946741"/>
      <w:bookmarkStart w:id="303" w:name="_Toc385948785"/>
      <w:r>
        <w:rPr>
          <w:b/>
        </w:rPr>
        <w:t>В присутствии:</w:t>
      </w:r>
      <w:bookmarkEnd w:id="302"/>
      <w:bookmarkEnd w:id="303"/>
    </w:p>
    <w:p w:rsidR="00B23CB8" w:rsidRDefault="00B23CB8" w:rsidP="00B23CB8">
      <w:pPr>
        <w:jc w:val="both"/>
        <w:outlineLvl w:val="0"/>
      </w:pPr>
      <w:bookmarkStart w:id="304" w:name="_Toc385946742"/>
      <w:bookmarkStart w:id="305" w:name="_Toc385948786"/>
      <w:r>
        <w:rPr>
          <w:b/>
        </w:rPr>
        <w:t>Обоснование:</w:t>
      </w:r>
      <w:bookmarkEnd w:id="304"/>
      <w:bookmarkEnd w:id="305"/>
    </w:p>
    <w:p w:rsidR="00B23CB8" w:rsidRDefault="00B23CB8" w:rsidP="00B23CB8">
      <w:pPr>
        <w:outlineLvl w:val="0"/>
        <w:rPr>
          <w:b/>
        </w:rPr>
      </w:pPr>
      <w:bookmarkStart w:id="306" w:name="_Toc385946743"/>
      <w:bookmarkStart w:id="307" w:name="_Toc385948787"/>
      <w:r>
        <w:rPr>
          <w:b/>
        </w:rPr>
        <w:t>Объекты:</w:t>
      </w:r>
      <w:bookmarkEnd w:id="306"/>
      <w:bookmarkEnd w:id="307"/>
    </w:p>
    <w:p w:rsidR="00B23CB8" w:rsidRDefault="00B23CB8" w:rsidP="00B23CB8">
      <w:pPr>
        <w:outlineLvl w:val="0"/>
        <w:rPr>
          <w:b/>
        </w:rPr>
      </w:pPr>
      <w:bookmarkStart w:id="308" w:name="_Toc385946744"/>
      <w:bookmarkStart w:id="309" w:name="_Toc385948788"/>
      <w:r>
        <w:rPr>
          <w:b/>
        </w:rPr>
        <w:t>Результат проведения проверки:</w:t>
      </w:r>
      <w:bookmarkEnd w:id="308"/>
      <w:bookmarkEnd w:id="309"/>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0" w:name="_Toc385946745"/>
      <w:bookmarkStart w:id="311" w:name="_Toc385948789"/>
      <w:r>
        <w:rPr>
          <w:b/>
        </w:rPr>
        <w:t>ВЫВОДЫ</w:t>
      </w:r>
      <w:bookmarkEnd w:id="310"/>
      <w:bookmarkEnd w:id="311"/>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2" w:name="_Toc385946746"/>
      <w:bookmarkStart w:id="313" w:name="_Toc385948790"/>
      <w:r>
        <w:rPr>
          <w:b/>
        </w:rPr>
        <w:t>ПРЕДЛОЖЕНИЯ</w:t>
      </w:r>
      <w:bookmarkEnd w:id="312"/>
      <w:bookmarkEnd w:id="313"/>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4" w:name="_Toc385946747"/>
      <w:bookmarkStart w:id="315" w:name="_Toc385948791"/>
      <w:r>
        <w:rPr>
          <w:b/>
        </w:rPr>
        <w:t>С АКТОМ ОЗНАКОМЛЕН, С ВЫЯВЛЕННЫМИ НАРУШЕНИЯМИ СОГЛАСЕН, ОДИН ЭКЗЕМПЛЯР ДЛЯ ИСПОЛНЕНИЯ ПОЛУЧИЛ:</w:t>
      </w:r>
      <w:bookmarkEnd w:id="314"/>
      <w:bookmarkEnd w:id="315"/>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6" w:name="_Toc385946748"/>
      <w:bookmarkStart w:id="317"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6"/>
      <w:bookmarkEnd w:id="317"/>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4AD" w:rsidRDefault="00D274AD" w:rsidP="000D7C6A">
      <w:r>
        <w:separator/>
      </w:r>
    </w:p>
  </w:endnote>
  <w:endnote w:type="continuationSeparator" w:id="1">
    <w:p w:rsidR="00D274AD" w:rsidRDefault="00D274AD"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9F4" w:rsidRDefault="004F79F4">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4F79F4" w:rsidRPr="004F79F4" w:rsidRDefault="004F79F4">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FC68AE" w:rsidRDefault="00FC68AE" w:rsidP="00CF5260">
    <w:pPr>
      <w:jc w:val="both"/>
      <w:rPr>
        <w:rFonts w:ascii="Arial" w:hAnsi="Arial" w:cs="Arial"/>
        <w:sz w:val="16"/>
        <w:szCs w:val="16"/>
      </w:rPr>
    </w:pPr>
  </w:p>
  <w:p w:rsidR="00FC68AE" w:rsidRDefault="00FC68AE"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FC68AE" w:rsidRPr="00D70A7B" w:rsidTr="00543907">
      <w:tc>
        <w:tcPr>
          <w:tcW w:w="5000" w:type="pct"/>
        </w:tcPr>
        <w:p w:rsidR="00FC68AE" w:rsidRPr="002909CE" w:rsidRDefault="00FC68AE"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tcPr>
        <w:p w:rsidR="00FC68AE" w:rsidRPr="00AA422C" w:rsidRDefault="00FC68AE"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FC68AE" w:rsidRDefault="00D729C8" w:rsidP="000637A0">
    <w:pPr>
      <w:pStyle w:val="a7"/>
      <w:rPr>
        <w:rFonts w:ascii="Arial" w:hAnsi="Arial" w:cs="Arial"/>
        <w:color w:val="999999"/>
        <w:sz w:val="10"/>
      </w:rPr>
    </w:pPr>
    <w:r w:rsidRPr="00D729C8">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FC68AE" w:rsidRPr="004511AD" w:rsidRDefault="00FC68AE"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D729C8">
                  <w:rPr>
                    <w:rFonts w:ascii="Arial" w:hAnsi="Arial" w:cs="Arial"/>
                    <w:b/>
                    <w:sz w:val="12"/>
                    <w:szCs w:val="12"/>
                  </w:rPr>
                  <w:fldChar w:fldCharType="begin"/>
                </w:r>
                <w:r>
                  <w:rPr>
                    <w:rFonts w:ascii="Arial" w:hAnsi="Arial" w:cs="Arial"/>
                    <w:b/>
                    <w:sz w:val="12"/>
                    <w:szCs w:val="12"/>
                  </w:rPr>
                  <w:instrText xml:space="preserve"> PAGE </w:instrText>
                </w:r>
                <w:r w:rsidR="00D729C8">
                  <w:rPr>
                    <w:rFonts w:ascii="Arial" w:hAnsi="Arial" w:cs="Arial"/>
                    <w:b/>
                    <w:sz w:val="12"/>
                    <w:szCs w:val="12"/>
                  </w:rPr>
                  <w:fldChar w:fldCharType="separate"/>
                </w:r>
                <w:r w:rsidR="002752AA">
                  <w:rPr>
                    <w:rFonts w:ascii="Arial" w:hAnsi="Arial" w:cs="Arial"/>
                    <w:b/>
                    <w:noProof/>
                    <w:sz w:val="12"/>
                    <w:szCs w:val="12"/>
                  </w:rPr>
                  <w:t>2</w:t>
                </w:r>
                <w:r w:rsidR="00D729C8">
                  <w:rPr>
                    <w:rFonts w:ascii="Arial" w:hAnsi="Arial" w:cs="Arial"/>
                    <w:b/>
                    <w:sz w:val="12"/>
                    <w:szCs w:val="12"/>
                  </w:rPr>
                  <w:fldChar w:fldCharType="end"/>
                </w:r>
                <w:r>
                  <w:rPr>
                    <w:rFonts w:ascii="Arial" w:hAnsi="Arial" w:cs="Arial"/>
                    <w:b/>
                    <w:sz w:val="12"/>
                    <w:szCs w:val="12"/>
                  </w:rPr>
                  <w:t xml:space="preserve">  ИЗ  </w:t>
                </w:r>
                <w:r w:rsidR="00D729C8">
                  <w:rPr>
                    <w:rFonts w:ascii="Arial" w:hAnsi="Arial" w:cs="Arial"/>
                    <w:b/>
                    <w:sz w:val="12"/>
                    <w:szCs w:val="12"/>
                  </w:rPr>
                  <w:fldChar w:fldCharType="begin"/>
                </w:r>
                <w:r>
                  <w:rPr>
                    <w:rFonts w:ascii="Arial" w:hAnsi="Arial" w:cs="Arial"/>
                    <w:b/>
                    <w:sz w:val="12"/>
                    <w:szCs w:val="12"/>
                  </w:rPr>
                  <w:instrText xml:space="preserve"> NUMPAGES </w:instrText>
                </w:r>
                <w:r w:rsidR="00D729C8">
                  <w:rPr>
                    <w:rFonts w:ascii="Arial" w:hAnsi="Arial" w:cs="Arial"/>
                    <w:b/>
                    <w:sz w:val="12"/>
                    <w:szCs w:val="12"/>
                  </w:rPr>
                  <w:fldChar w:fldCharType="separate"/>
                </w:r>
                <w:r w:rsidR="002752AA">
                  <w:rPr>
                    <w:rFonts w:ascii="Arial" w:hAnsi="Arial" w:cs="Arial"/>
                    <w:b/>
                    <w:noProof/>
                    <w:sz w:val="12"/>
                    <w:szCs w:val="12"/>
                  </w:rPr>
                  <w:t>6</w:t>
                </w:r>
                <w:r w:rsidR="00D729C8">
                  <w:rPr>
                    <w:rFonts w:ascii="Arial" w:hAnsi="Arial" w:cs="Arial"/>
                    <w:b/>
                    <w:sz w:val="12"/>
                    <w:szCs w:val="12"/>
                  </w:rPr>
                  <w:fldChar w:fldCharType="end"/>
                </w:r>
              </w:p>
            </w:txbxContent>
          </v:textbox>
        </v:shape>
      </w:pict>
    </w:r>
  </w:p>
  <w:p w:rsidR="004F79F4" w:rsidRDefault="004F79F4"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FC68AE" w:rsidRPr="00D70A7B" w:rsidTr="00543907">
      <w:tc>
        <w:tcPr>
          <w:tcW w:w="5000" w:type="pct"/>
          <w:vAlign w:val="center"/>
        </w:tcPr>
        <w:p w:rsidR="00FC68AE" w:rsidRPr="002909CE" w:rsidRDefault="00FC68AE"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vAlign w:val="center"/>
        </w:tcPr>
        <w:p w:rsidR="00FC68AE" w:rsidRPr="00AA422C" w:rsidRDefault="00D729C8" w:rsidP="00AB44EB">
          <w:pPr>
            <w:pStyle w:val="a7"/>
            <w:rPr>
              <w:rFonts w:ascii="Arial" w:hAnsi="Arial" w:cs="Arial"/>
              <w:b/>
              <w:sz w:val="10"/>
              <w:szCs w:val="10"/>
            </w:rPr>
          </w:pPr>
          <w:r w:rsidRPr="00D729C8">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FC68AE" w:rsidRPr="004511AD" w:rsidRDefault="00FC68AE"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D729C8">
                        <w:rPr>
                          <w:rFonts w:ascii="Arial" w:hAnsi="Arial" w:cs="Arial"/>
                          <w:b/>
                          <w:sz w:val="12"/>
                          <w:szCs w:val="12"/>
                        </w:rPr>
                        <w:fldChar w:fldCharType="begin"/>
                      </w:r>
                      <w:r>
                        <w:rPr>
                          <w:rFonts w:ascii="Arial" w:hAnsi="Arial" w:cs="Arial"/>
                          <w:b/>
                          <w:sz w:val="12"/>
                          <w:szCs w:val="12"/>
                        </w:rPr>
                        <w:instrText xml:space="preserve"> PAGE </w:instrText>
                      </w:r>
                      <w:r w:rsidR="00D729C8">
                        <w:rPr>
                          <w:rFonts w:ascii="Arial" w:hAnsi="Arial" w:cs="Arial"/>
                          <w:b/>
                          <w:sz w:val="12"/>
                          <w:szCs w:val="12"/>
                        </w:rPr>
                        <w:fldChar w:fldCharType="separate"/>
                      </w:r>
                      <w:r w:rsidR="002752AA">
                        <w:rPr>
                          <w:rFonts w:ascii="Arial" w:hAnsi="Arial" w:cs="Arial"/>
                          <w:b/>
                          <w:noProof/>
                          <w:sz w:val="12"/>
                          <w:szCs w:val="12"/>
                        </w:rPr>
                        <w:t>46</w:t>
                      </w:r>
                      <w:r w:rsidR="00D729C8">
                        <w:rPr>
                          <w:rFonts w:ascii="Arial" w:hAnsi="Arial" w:cs="Arial"/>
                          <w:b/>
                          <w:sz w:val="12"/>
                          <w:szCs w:val="12"/>
                        </w:rPr>
                        <w:fldChar w:fldCharType="end"/>
                      </w:r>
                      <w:r>
                        <w:rPr>
                          <w:rFonts w:ascii="Arial" w:hAnsi="Arial" w:cs="Arial"/>
                          <w:b/>
                          <w:sz w:val="12"/>
                          <w:szCs w:val="12"/>
                        </w:rPr>
                        <w:t xml:space="preserve">  ИЗ  </w:t>
                      </w:r>
                      <w:r w:rsidR="00D729C8">
                        <w:rPr>
                          <w:rFonts w:ascii="Arial" w:hAnsi="Arial" w:cs="Arial"/>
                          <w:b/>
                          <w:sz w:val="12"/>
                          <w:szCs w:val="12"/>
                        </w:rPr>
                        <w:fldChar w:fldCharType="begin"/>
                      </w:r>
                      <w:r>
                        <w:rPr>
                          <w:rFonts w:ascii="Arial" w:hAnsi="Arial" w:cs="Arial"/>
                          <w:b/>
                          <w:sz w:val="12"/>
                          <w:szCs w:val="12"/>
                        </w:rPr>
                        <w:instrText xml:space="preserve"> NUMPAGES </w:instrText>
                      </w:r>
                      <w:r w:rsidR="00D729C8">
                        <w:rPr>
                          <w:rFonts w:ascii="Arial" w:hAnsi="Arial" w:cs="Arial"/>
                          <w:b/>
                          <w:sz w:val="12"/>
                          <w:szCs w:val="12"/>
                        </w:rPr>
                        <w:fldChar w:fldCharType="separate"/>
                      </w:r>
                      <w:r w:rsidR="002752AA">
                        <w:rPr>
                          <w:rFonts w:ascii="Arial" w:hAnsi="Arial" w:cs="Arial"/>
                          <w:b/>
                          <w:noProof/>
                          <w:sz w:val="12"/>
                          <w:szCs w:val="12"/>
                        </w:rPr>
                        <w:t>46</w:t>
                      </w:r>
                      <w:r w:rsidR="00D729C8">
                        <w:rPr>
                          <w:rFonts w:ascii="Arial" w:hAnsi="Arial" w:cs="Arial"/>
                          <w:b/>
                          <w:sz w:val="12"/>
                          <w:szCs w:val="12"/>
                        </w:rPr>
                        <w:fldChar w:fldCharType="end"/>
                      </w:r>
                    </w:p>
                  </w:txbxContent>
                </v:textbox>
              </v:shape>
            </w:pict>
          </w:r>
          <w:r w:rsidR="00FC68AE">
            <w:rPr>
              <w:rFonts w:ascii="Arial" w:hAnsi="Arial" w:cs="Arial"/>
              <w:b/>
              <w:sz w:val="10"/>
              <w:szCs w:val="10"/>
            </w:rPr>
            <w:t xml:space="preserve">№ </w:t>
          </w:r>
          <w:r w:rsidR="00FC68AE" w:rsidRPr="00053156">
            <w:rPr>
              <w:rFonts w:ascii="Arial" w:hAnsi="Arial" w:cs="Arial"/>
              <w:b/>
              <w:sz w:val="10"/>
              <w:szCs w:val="10"/>
            </w:rPr>
            <w:t>П3-05 С-0021 ЮЛ-054</w:t>
          </w:r>
          <w:r w:rsidR="00FC68AE">
            <w:rPr>
              <w:rFonts w:ascii="Arial" w:hAnsi="Arial" w:cs="Arial"/>
              <w:b/>
              <w:sz w:val="10"/>
              <w:szCs w:val="10"/>
            </w:rPr>
            <w:t xml:space="preserve"> ВЕРСИЯ 2.00</w:t>
          </w:r>
        </w:p>
      </w:tc>
    </w:tr>
  </w:tbl>
  <w:p w:rsidR="00FC68AE" w:rsidRDefault="00FC68AE" w:rsidP="00F717C6">
    <w:pPr>
      <w:pStyle w:val="a7"/>
      <w:rPr>
        <w:rFonts w:ascii="Arial" w:hAnsi="Arial" w:cs="Arial"/>
        <w:color w:val="999999"/>
        <w:sz w:val="10"/>
      </w:rPr>
    </w:pPr>
  </w:p>
  <w:p w:rsidR="004F79F4" w:rsidRDefault="004F79F4"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4AD" w:rsidRDefault="00D274AD" w:rsidP="000D7C6A">
      <w:r>
        <w:separator/>
      </w:r>
    </w:p>
  </w:footnote>
  <w:footnote w:type="continuationSeparator" w:id="1">
    <w:p w:rsidR="00D274AD" w:rsidRDefault="00D274AD"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9A0E74">
    <w:pPr>
      <w:pStyle w:val="a5"/>
      <w:jc w:val="right"/>
    </w:pPr>
  </w:p>
  <w:tbl>
    <w:tblPr>
      <w:tblW w:w="5000" w:type="pct"/>
      <w:tblBorders>
        <w:bottom w:val="single" w:sz="8" w:space="0" w:color="FFD200"/>
      </w:tblBorders>
      <w:tblLook w:val="01E0"/>
    </w:tblPr>
    <w:tblGrid>
      <w:gridCol w:w="9854"/>
    </w:tblGrid>
    <w:tr w:rsidR="00FC68AE" w:rsidTr="00840C21">
      <w:trPr>
        <w:trHeight w:val="253"/>
      </w:trPr>
      <w:tc>
        <w:tcPr>
          <w:tcW w:w="5000" w:type="pct"/>
          <w:tcBorders>
            <w:bottom w:val="single" w:sz="12" w:space="0" w:color="FFD200"/>
          </w:tcBorders>
          <w:vAlign w:val="center"/>
        </w:tcPr>
        <w:p w:rsidR="00FC68AE" w:rsidRPr="00AA422C" w:rsidRDefault="00FC68AE" w:rsidP="00840C21">
          <w:pPr>
            <w:pStyle w:val="a5"/>
            <w:jc w:val="right"/>
            <w:rPr>
              <w:rFonts w:ascii="Arial" w:hAnsi="Arial" w:cs="Arial"/>
              <w:b/>
              <w:sz w:val="10"/>
              <w:szCs w:val="10"/>
            </w:rPr>
          </w:pPr>
          <w:r>
            <w:rPr>
              <w:rFonts w:ascii="Arial" w:hAnsi="Arial" w:cs="Arial"/>
              <w:b/>
              <w:noProof/>
              <w:sz w:val="10"/>
              <w:szCs w:val="10"/>
            </w:rPr>
            <w:t>СОДЕРЖАНИЕ</w:t>
          </w:r>
        </w:p>
      </w:tc>
    </w:tr>
  </w:tbl>
  <w:p w:rsidR="00FC68AE" w:rsidRDefault="00FC68AE"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FC68AE" w:rsidRPr="00D71AAC" w:rsidRDefault="00FC68AE"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FC68AE" w:rsidRPr="00D71AAC" w:rsidRDefault="00FC68AE"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D729C8" w:rsidP="004B787F">
          <w:pPr>
            <w:pStyle w:val="a5"/>
            <w:jc w:val="right"/>
            <w:rPr>
              <w:rFonts w:ascii="Arial" w:hAnsi="Arial" w:cs="Arial"/>
              <w:b/>
              <w:sz w:val="10"/>
              <w:szCs w:val="10"/>
            </w:rPr>
          </w:pPr>
          <w:fldSimple w:instr=" STYLEREF  &quot;Заголовок 1&quot;  \* MERGEFORMAT ">
            <w:r w:rsidR="002752AA" w:rsidRPr="002752AA">
              <w:rPr>
                <w:rFonts w:ascii="Arial" w:hAnsi="Arial" w:cs="Arial"/>
                <w:b/>
                <w:noProof/>
                <w:sz w:val="10"/>
                <w:szCs w:val="10"/>
              </w:rPr>
              <w:t>ПРИЛОЖЕНИЯ</w:t>
            </w:r>
          </w:fldSimple>
        </w:p>
      </w:tc>
    </w:tr>
  </w:tbl>
  <w:p w:rsidR="00FC68AE" w:rsidRPr="00D71AAC" w:rsidRDefault="00FC68AE"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B134D7">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ПРИЛОЖЕНИЯ</w:t>
          </w:r>
        </w:p>
      </w:tc>
    </w:tr>
  </w:tbl>
  <w:p w:rsidR="00FC68AE" w:rsidRPr="00D71AAC" w:rsidRDefault="00FC68AE"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FC68AE" w:rsidRPr="00D71AAC" w:rsidRDefault="00FC68AE"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FC68AE" w:rsidRPr="00D71AAC" w:rsidRDefault="00FC68AE"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FC68AE" w:rsidRPr="00D71AAC" w:rsidRDefault="00FC68AE"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6386">
      <o:colormru v:ext="edit" colors="#fdd208"/>
    </o:shapedefaults>
    <o:shapelayout v:ext="edit">
      <o:idmap v:ext="edit" data="4"/>
    </o:shapelayout>
  </w:hdrShapeDefaults>
  <w:footnotePr>
    <w:footnote w:id="0"/>
    <w:footnote w:id="1"/>
  </w:footnotePr>
  <w:endnotePr>
    <w:endnote w:id="0"/>
    <w:endnote w:id="1"/>
  </w:endnotePr>
  <w:compat/>
  <w:rsids>
    <w:rsidRoot w:val="000D7C6A"/>
    <w:rsid w:val="00005B78"/>
    <w:rsid w:val="0001460B"/>
    <w:rsid w:val="00015FF5"/>
    <w:rsid w:val="00016C9C"/>
    <w:rsid w:val="00023B04"/>
    <w:rsid w:val="00024C4F"/>
    <w:rsid w:val="0003019A"/>
    <w:rsid w:val="00033214"/>
    <w:rsid w:val="00033A82"/>
    <w:rsid w:val="000414C4"/>
    <w:rsid w:val="00042EB1"/>
    <w:rsid w:val="00051BEA"/>
    <w:rsid w:val="00053156"/>
    <w:rsid w:val="00055D9E"/>
    <w:rsid w:val="000614CC"/>
    <w:rsid w:val="000631BF"/>
    <w:rsid w:val="000637A0"/>
    <w:rsid w:val="00066410"/>
    <w:rsid w:val="000669E4"/>
    <w:rsid w:val="00070135"/>
    <w:rsid w:val="000712C6"/>
    <w:rsid w:val="00073B47"/>
    <w:rsid w:val="00080DDC"/>
    <w:rsid w:val="000871F3"/>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29AE"/>
    <w:rsid w:val="0010303E"/>
    <w:rsid w:val="00112884"/>
    <w:rsid w:val="00121F61"/>
    <w:rsid w:val="001226FE"/>
    <w:rsid w:val="00124C12"/>
    <w:rsid w:val="00130391"/>
    <w:rsid w:val="00131E28"/>
    <w:rsid w:val="0013530E"/>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3303F"/>
    <w:rsid w:val="00241A38"/>
    <w:rsid w:val="00252994"/>
    <w:rsid w:val="00260139"/>
    <w:rsid w:val="00271163"/>
    <w:rsid w:val="002712BF"/>
    <w:rsid w:val="002752AA"/>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2398F"/>
    <w:rsid w:val="00335ED5"/>
    <w:rsid w:val="00344C7C"/>
    <w:rsid w:val="00345897"/>
    <w:rsid w:val="003471B4"/>
    <w:rsid w:val="003518A4"/>
    <w:rsid w:val="00356E76"/>
    <w:rsid w:val="00362CA9"/>
    <w:rsid w:val="0036525B"/>
    <w:rsid w:val="00365A3B"/>
    <w:rsid w:val="00366175"/>
    <w:rsid w:val="00366EBA"/>
    <w:rsid w:val="00373CF1"/>
    <w:rsid w:val="0037492C"/>
    <w:rsid w:val="00376E29"/>
    <w:rsid w:val="003770EC"/>
    <w:rsid w:val="00384E85"/>
    <w:rsid w:val="00386879"/>
    <w:rsid w:val="00391B8F"/>
    <w:rsid w:val="00393934"/>
    <w:rsid w:val="00395E00"/>
    <w:rsid w:val="00396CBB"/>
    <w:rsid w:val="003A0BB3"/>
    <w:rsid w:val="003A58D9"/>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3152"/>
    <w:rsid w:val="00445771"/>
    <w:rsid w:val="004511AD"/>
    <w:rsid w:val="00463335"/>
    <w:rsid w:val="0048428D"/>
    <w:rsid w:val="004A1857"/>
    <w:rsid w:val="004A78DB"/>
    <w:rsid w:val="004B10EC"/>
    <w:rsid w:val="004B4730"/>
    <w:rsid w:val="004B4D67"/>
    <w:rsid w:val="004B787F"/>
    <w:rsid w:val="004C12FD"/>
    <w:rsid w:val="004E1713"/>
    <w:rsid w:val="004E2761"/>
    <w:rsid w:val="004F0BF8"/>
    <w:rsid w:val="004F3633"/>
    <w:rsid w:val="004F6605"/>
    <w:rsid w:val="004F79F4"/>
    <w:rsid w:val="00501E04"/>
    <w:rsid w:val="00502BC4"/>
    <w:rsid w:val="00502EAD"/>
    <w:rsid w:val="0051784F"/>
    <w:rsid w:val="00522D46"/>
    <w:rsid w:val="0052374E"/>
    <w:rsid w:val="00523CAF"/>
    <w:rsid w:val="0052692E"/>
    <w:rsid w:val="00530CE5"/>
    <w:rsid w:val="00540007"/>
    <w:rsid w:val="0054331E"/>
    <w:rsid w:val="00543907"/>
    <w:rsid w:val="00556F99"/>
    <w:rsid w:val="00560FCF"/>
    <w:rsid w:val="00575A68"/>
    <w:rsid w:val="0058382F"/>
    <w:rsid w:val="005978A1"/>
    <w:rsid w:val="005A064A"/>
    <w:rsid w:val="005A3A33"/>
    <w:rsid w:val="005A45D0"/>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44E15"/>
    <w:rsid w:val="00655507"/>
    <w:rsid w:val="00655E0D"/>
    <w:rsid w:val="00657168"/>
    <w:rsid w:val="00660A27"/>
    <w:rsid w:val="006658B3"/>
    <w:rsid w:val="00666051"/>
    <w:rsid w:val="006669A5"/>
    <w:rsid w:val="00671020"/>
    <w:rsid w:val="0067239B"/>
    <w:rsid w:val="00686A90"/>
    <w:rsid w:val="0069091B"/>
    <w:rsid w:val="006B6CE1"/>
    <w:rsid w:val="006B7338"/>
    <w:rsid w:val="006B7745"/>
    <w:rsid w:val="006C67C6"/>
    <w:rsid w:val="006C689A"/>
    <w:rsid w:val="006D05A2"/>
    <w:rsid w:val="006D140D"/>
    <w:rsid w:val="006E5CF2"/>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57C"/>
    <w:rsid w:val="0079075B"/>
    <w:rsid w:val="00791555"/>
    <w:rsid w:val="007948DB"/>
    <w:rsid w:val="00794ECC"/>
    <w:rsid w:val="007A341F"/>
    <w:rsid w:val="007A7A7B"/>
    <w:rsid w:val="007B0C65"/>
    <w:rsid w:val="007C253D"/>
    <w:rsid w:val="007C2850"/>
    <w:rsid w:val="007C606E"/>
    <w:rsid w:val="007D2F7E"/>
    <w:rsid w:val="007D6D1F"/>
    <w:rsid w:val="007E3992"/>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174FA"/>
    <w:rsid w:val="009225E9"/>
    <w:rsid w:val="009265F2"/>
    <w:rsid w:val="00930C22"/>
    <w:rsid w:val="009366CE"/>
    <w:rsid w:val="00941F53"/>
    <w:rsid w:val="0094713C"/>
    <w:rsid w:val="0094718B"/>
    <w:rsid w:val="00964D1F"/>
    <w:rsid w:val="009704AF"/>
    <w:rsid w:val="00973FF8"/>
    <w:rsid w:val="009871F8"/>
    <w:rsid w:val="00995E35"/>
    <w:rsid w:val="00997C26"/>
    <w:rsid w:val="009A0DD6"/>
    <w:rsid w:val="009A0E74"/>
    <w:rsid w:val="009A1D61"/>
    <w:rsid w:val="009A1FC8"/>
    <w:rsid w:val="009A37E4"/>
    <w:rsid w:val="009A6DB8"/>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2340"/>
    <w:rsid w:val="00A8448C"/>
    <w:rsid w:val="00A922B6"/>
    <w:rsid w:val="00A940A2"/>
    <w:rsid w:val="00A95D2E"/>
    <w:rsid w:val="00AA4A36"/>
    <w:rsid w:val="00AB44EB"/>
    <w:rsid w:val="00AB6111"/>
    <w:rsid w:val="00AB78D8"/>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D63E0"/>
    <w:rsid w:val="00BE43D8"/>
    <w:rsid w:val="00BF64FB"/>
    <w:rsid w:val="00BF6904"/>
    <w:rsid w:val="00C0103A"/>
    <w:rsid w:val="00C03E05"/>
    <w:rsid w:val="00C14C03"/>
    <w:rsid w:val="00C331B1"/>
    <w:rsid w:val="00C52B53"/>
    <w:rsid w:val="00C53623"/>
    <w:rsid w:val="00C552D9"/>
    <w:rsid w:val="00C66F6F"/>
    <w:rsid w:val="00C71DA7"/>
    <w:rsid w:val="00C72A1F"/>
    <w:rsid w:val="00C819BE"/>
    <w:rsid w:val="00C81FB1"/>
    <w:rsid w:val="00C829D4"/>
    <w:rsid w:val="00C851FA"/>
    <w:rsid w:val="00C863DF"/>
    <w:rsid w:val="00C91A73"/>
    <w:rsid w:val="00C94A84"/>
    <w:rsid w:val="00CA3B4B"/>
    <w:rsid w:val="00CA69D6"/>
    <w:rsid w:val="00CD04AE"/>
    <w:rsid w:val="00CD076F"/>
    <w:rsid w:val="00CF450A"/>
    <w:rsid w:val="00CF5260"/>
    <w:rsid w:val="00D034E5"/>
    <w:rsid w:val="00D05F7A"/>
    <w:rsid w:val="00D14AA4"/>
    <w:rsid w:val="00D23F3A"/>
    <w:rsid w:val="00D274AD"/>
    <w:rsid w:val="00D275A6"/>
    <w:rsid w:val="00D27D30"/>
    <w:rsid w:val="00D304D0"/>
    <w:rsid w:val="00D3504E"/>
    <w:rsid w:val="00D57D98"/>
    <w:rsid w:val="00D6181C"/>
    <w:rsid w:val="00D62920"/>
    <w:rsid w:val="00D71AAC"/>
    <w:rsid w:val="00D71D4B"/>
    <w:rsid w:val="00D729C8"/>
    <w:rsid w:val="00D74CCE"/>
    <w:rsid w:val="00D755F4"/>
    <w:rsid w:val="00DA05B0"/>
    <w:rsid w:val="00DA1405"/>
    <w:rsid w:val="00DA4073"/>
    <w:rsid w:val="00DA5C04"/>
    <w:rsid w:val="00DE0171"/>
    <w:rsid w:val="00DE7A53"/>
    <w:rsid w:val="00DF1000"/>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D3FFA"/>
    <w:rsid w:val="00EE575A"/>
    <w:rsid w:val="00EF3413"/>
    <w:rsid w:val="00EF3478"/>
    <w:rsid w:val="00EF4C5F"/>
    <w:rsid w:val="00EF589C"/>
    <w:rsid w:val="00EF7DCC"/>
    <w:rsid w:val="00F026A6"/>
    <w:rsid w:val="00F04E7A"/>
    <w:rsid w:val="00F11E43"/>
    <w:rsid w:val="00F13DFF"/>
    <w:rsid w:val="00F1690E"/>
    <w:rsid w:val="00F3037A"/>
    <w:rsid w:val="00F33C8E"/>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C68AE"/>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AE3FE-EBE2-4709-9C59-1D43C16C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12883</Words>
  <Characters>73436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86147</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m_terentieva</dc:creator>
  <cp:lastModifiedBy>Харитонов</cp:lastModifiedBy>
  <cp:revision>23</cp:revision>
  <cp:lastPrinted>2016-09-22T02:37:00Z</cp:lastPrinted>
  <dcterms:created xsi:type="dcterms:W3CDTF">2014-12-15T09:48:00Z</dcterms:created>
  <dcterms:modified xsi:type="dcterms:W3CDTF">2016-11-02T02:48:00Z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